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Cathay Cargo partners with Zeal Global Corp to enhance operations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Cathay Cargo has announced the appointment of Zeal Global Corp as its General Sales Agent (GSA) in India, a move aimed at significantly bolstering its operations and market presence in one of the world's fastest-growing logistics environments. This partnership is expected to enhance Cathay Cargo’s reach into various Tier 2 and Tier 3 cities across India, reinforcing its competitive status as a leading air cargo carrier in the region.</w:t>
      </w:r>
      <w:r/>
    </w:p>
    <w:p>
      <w:r/>
      <w:r>
        <w:t xml:space="preserve">Zeal Global Corp is a prominent provider of air cargo logistics solutions and has built a reputation as a trusted sales partner for numerous global airlines. The company brings to the table considerable expertise in cargo sales, marketing, operational support, and administrative services, employing both offline and digital channels to maximise market efficiency. </w:t>
      </w:r>
      <w:r/>
    </w:p>
    <w:p>
      <w:r/>
      <w:r>
        <w:t>The collaboration will primarily target important regional markets in India, including Ahmedabad (AMD), Jaipur (JAI), Ludhiana (LUH), Allahabad (AIP), Amritsar (ATQ), Lucknow (LKO), Kanpur (KNU), Cochin (COK), Trivandrum (TRV), Coimbatore (CJB), Madurai (IXM), and Varanasi (VNS). By establishing a presence in these crucial manufacturing and emerging logistics hubs, Cathay Cargo aims to provide enhanced access to cargo solutions for businesses operating in these areas.</w:t>
      </w:r>
      <w:r/>
    </w:p>
    <w:p>
      <w:r/>
      <w:r>
        <w:t>Rajesh Menon, Cathay Cargo’s Regional Head of Cargo for South Asia, Middle East, and Africa, remarked, “We are pleased to appoint Zeal Global Corp as our new General Sales Agent for our cargo operations in India. Their extensive market expertise and strong network across Tier 2 and Tier 3 cities will play a crucial role in expanding our cargo services and enhancing logistics accessibility for businesses in these cities.” He further noted that the partnership seeks not only to drive growth but also to "unlock the potential of untapped markets and empower local businesses with world-class cargo solutions."</w:t>
      </w:r>
      <w:r/>
    </w:p>
    <w:p>
      <w:r/>
      <w:r>
        <w:t>Adding to this vision, Menon highlighted, “With Zeal Global Cargo’s expertise and operational efficiency, we will provide local manufacturers, exporters, SMEs, and freight forwarders with greater access to global markets through our home hub, Hong Kong.” This initiative is anticipated to support economic growth, boost trade, and contribute to a more integrated cargo ecosystem tailored for Indian partners.</w:t>
      </w:r>
      <w:r/>
    </w:p>
    <w:p>
      <w:r/>
      <w:r>
        <w:t>Vishal Sharma, Managing Director and Co-Founder of Zeal Global Corp, expressed enthusiasm about the new partnership, stating, “Zeal Global Corp is honoured to partner with Cathay Cargo, a renowned global brand in the cargo industry, as we work together to enhance tonnage and revenue by deepening our presence in regional markets." He underscored the firm's commitment to delivering superior service and unlocking previously inaccessible potential for regional clients through their dynamic approach and robust in-house freighter capacity.</w:t>
      </w:r>
      <w:r/>
    </w:p>
    <w:p>
      <w:r/>
      <w:r>
        <w:t>This appointment underscores Cathay Cargo's long-term commitment to the Indian market, further enhancing its global supply chain network and ensuring customers benefit from a reliable and efficient cargo transportation system. Cathay Cargo operates a dedicated freighter fleet that includes Boeing 747-8F and 747-400ERFs, along with leveraging available cargo space on the Cathay Group’s passenger aircraft, thereby providing versatile service options tailored to the needs of Indian businesses.</w:t>
      </w:r>
      <w:r/>
    </w:p>
    <w:p>
      <w:r/>
      <w:r>
        <w:t>Moreover, both Cathay Cargo and the Cathay Cargo Terminal in Hong Kong hold comprehensive CEIV certifications, including CEIV Pharma, CEIV Fresh, CEIV Live Animals, and CEIV Lithium Batteries, ensuring adherence to high standards in cargo handling. Various service offerings have also been developed to cater to diverse shipment requirements ranging from general cargo handling to specialized services such as Cathay Priority, Cathay Pharma, and various temperature-sensitive transport solutions.</w:t>
      </w:r>
      <w:r/>
    </w:p>
    <w:p>
      <w:r/>
      <w:r>
        <w:t>As this strategic expansion unfolds, Cathay Cargo is poised to consolidate its position as a preferred air cargo carrier, contributing to enhanced trade opportunities and logistics efficiencies within India’s diverse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https://www.cargotrends.in/news/cathay-cargo-appoints-zeal-global-corp-as-gsa-further-expanding-its-india-operations</w:t>
        </w:r>
      </w:hyperlink>
      <w:r>
        <w:t xml:space="preserve"> - This article corroborates the appointment of Zeal Global Corp as Cathay Cargo's General Sales Agent in India and highlights the company's strategy to expand into Tier 2 and Tier 3 cities. It also details the focus on key regional markets including Ahmedabad, Jaipur, Ludhiana, and others.</w:t>
      </w:r>
      <w:r/>
    </w:p>
    <w:p>
      <w:pPr>
        <w:pStyle w:val="ListNumber"/>
        <w:spacing w:line="240" w:lineRule="auto"/>
        <w:ind w:left="720"/>
      </w:pPr>
      <w:r/>
      <w:hyperlink r:id="rId11">
        <w:r>
          <w:rPr>
            <w:color w:val="0000EE"/>
            <w:u w:val="single"/>
          </w:rPr>
          <w:t>https://www.bwhotelier.com/article/cathay-cargo-appoints-zeal-global-corp-as-gsa-to-expand-india-operations-550758</w:t>
        </w:r>
      </w:hyperlink>
      <w:r>
        <w:t xml:space="preserve"> - This article supports the claim that Zeal Global Corp's expertise will enhance Cathay Cargo's market presence and expand its reach into emerging logistics hubs in India. It also mentions the strategic focus on enhancing logistics accessibility for businesses.</w:t>
      </w:r>
      <w:r/>
    </w:p>
    <w:p>
      <w:pPr>
        <w:pStyle w:val="ListNumber"/>
        <w:spacing w:line="240" w:lineRule="auto"/>
        <w:ind w:left="720"/>
      </w:pPr>
      <w:r/>
      <w:hyperlink r:id="rId12">
        <w:r>
          <w:rPr>
            <w:color w:val="0000EE"/>
            <w:u w:val="single"/>
          </w:rPr>
          <w:t>https://news.cathaypacific.com/cathay-cargo-appoints-zeal-global-corp-as-general-sales-agent-further-expanding-its-india-operations</w:t>
        </w:r>
      </w:hyperlink>
      <w:r>
        <w:t xml:space="preserve"> - This Cathay Pacific news release confirms the partnership with Zeal Global Corp as a General Sales Agent in India, emphasizing the goal of strengthening Cathay Cargo's position in regional markets. It highlights the benefits for Indian businesses, including enhanced access to global markets via Hong Kong.</w:t>
      </w:r>
      <w:r/>
    </w:p>
    <w:p>
      <w:pPr>
        <w:pStyle w:val="ListNumber"/>
        <w:spacing w:line="240" w:lineRule="auto"/>
        <w:ind w:left="720"/>
      </w:pPr>
      <w:r/>
      <w:hyperlink r:id="rId10">
        <w:r>
          <w:rPr>
            <w:color w:val="0000EE"/>
            <w:u w:val="single"/>
          </w:rPr>
          <w:t>https://www.cargotrends.in/news/cathay-cargo-appoints-zeal-global-corp-as-gsa-further-expanding-its-india-operations</w:t>
        </w:r>
      </w:hyperlink>
      <w:r>
        <w:t xml:space="preserve"> - This article further explains how Zeal Global Corp specializes in cargo sales, marketing, and operational support, which will enhance Cathay Cargo’s services across India. It also details the extensive network and capabilities of Zeal Global Corp.</w:t>
      </w:r>
      <w:r/>
    </w:p>
    <w:p>
      <w:pPr>
        <w:pStyle w:val="ListNumber"/>
        <w:spacing w:line="240" w:lineRule="auto"/>
        <w:ind w:left="720"/>
      </w:pPr>
      <w:r/>
      <w:hyperlink r:id="rId11">
        <w:r>
          <w:rPr>
            <w:color w:val="0000EE"/>
            <w:u w:val="single"/>
          </w:rPr>
          <w:t>https://www.bwhotelier.com/article/cathay-cargo-appoints-zeal-global-corp-as-gsa-to-expand-india-operations-550758</w:t>
        </w:r>
      </w:hyperlink>
      <w:r>
        <w:t xml:space="preserve"> - This article supports the claim that the partnership aims to unlock potential in untapped markets and empower local businesses with superior cargo solutions. It emphasizes the role of Zeal Global Corp in facilitating enhanced connectivity and cargo movement in India.</w:t>
      </w:r>
      <w:r/>
    </w:p>
    <w:p>
      <w:pPr>
        <w:pStyle w:val="ListNumber"/>
        <w:spacing w:line="240" w:lineRule="auto"/>
        <w:ind w:left="720"/>
      </w:pPr>
      <w:r/>
      <w:hyperlink r:id="rId12">
        <w:r>
          <w:rPr>
            <w:color w:val="0000EE"/>
            <w:u w:val="single"/>
          </w:rPr>
          <w:t>https://news.cathaypacific.com/cathay-cargo-appoints-zeal-global-corp-as-general-sales-agent-further-expanding-its-india-operations</w:t>
        </w:r>
      </w:hyperlink>
      <w:r>
        <w:t xml:space="preserve"> - This official Cathay Pacific news release highlights Cathay Cargo's long-term commitment to India's logistics market and its goal of providing efficient cargo transportation through a dedicated freighter fleet and CEIV-certified cargo handling facilities.</w:t>
      </w:r>
      <w:r/>
    </w:p>
    <w:p>
      <w:pPr>
        <w:pStyle w:val="ListNumber"/>
        <w:spacing w:line="240" w:lineRule="auto"/>
        <w:ind w:left="720"/>
      </w:pPr>
      <w:r/>
      <w:hyperlink r:id="rId13">
        <w:r>
          <w:rPr>
            <w:color w:val="0000EE"/>
            <w:u w:val="single"/>
          </w:rPr>
          <w:t>https://www.traveldailymedia.com/cathay-cargo-appoints-zeal-global-corp-as-gsa/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gotrends.in/news/cathay-cargo-appoints-zeal-global-corp-as-gsa-further-expanding-its-india-operations" TargetMode="External"/><Relationship Id="rId11" Type="http://schemas.openxmlformats.org/officeDocument/2006/relationships/hyperlink" Target="https://www.bwhotelier.com/article/cathay-cargo-appoints-zeal-global-corp-as-gsa-to-expand-india-operations-550758" TargetMode="External"/><Relationship Id="rId12" Type="http://schemas.openxmlformats.org/officeDocument/2006/relationships/hyperlink" Target="https://news.cathaypacific.com/cathay-cargo-appoints-zeal-global-corp-as-general-sales-agent-further-expanding-its-india-operations" TargetMode="External"/><Relationship Id="rId13" Type="http://schemas.openxmlformats.org/officeDocument/2006/relationships/hyperlink" Target="https://www.traveldailymedia.com/cathay-cargo-appoints-zeal-global-corp-as-gs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