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Blockchain is transforming agricultural supply chains with enhanced transparency and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Blockchain technology has traditionally been associated with the financial sector, particularly cryptocurrencies, but its application extends well beyond. This innovative technology holds considerable potential for transforming various industries, including healthcare, agriculture, real estate, banking, and legal sectors.</w:t>
      </w:r>
      <w:r/>
    </w:p>
    <w:p>
      <w:r/>
      <w:r>
        <w:t>The growing awareness among consumers, particularly younger demographics, regarding the origins of their food has surged alongside increasing instances of food adulteration. Such concerns have significantly heightened demand for healthy, unprocessed, and organic options. In response, agribusinesses are exploring agricultural supply chain management solutions aimed at enhancing food quality, safety, and traceability throughout the farming supply chain.</w:t>
      </w:r>
      <w:r/>
    </w:p>
    <w:p>
      <w:r/>
      <w:r>
        <w:t>One of the fundamental issues facing contemporary agricultural supply chains is reliance on centralized systems. In these setups, a single authority governs supply chain processes and manages product traceability data, which the members of the chain depend on for accurate information. This reliance on a solitary source often leads to a lack of transparency and can create monopolistic tendencies, resulting in data falsification, corruption, and fraud. Importantly, such centralized systems present a single point of failure, compromising security and reliability.</w:t>
      </w:r>
      <w:r/>
    </w:p>
    <w:p>
      <w:r/>
      <w:r>
        <w:t>The integration of blockchain technology potentially addresses these challenges within agricultural supply chain management. By utilising a distributed ledger, blockchain guarantees the authenticity and immutability of data. The decentralised nature of blockchain mitigates the risks associated with corruption and data loss. In practice, any attempt to alter data on the blockchain is immediately visible to all participants in the network, thus enhancing security and trust among supply chain members.</w:t>
      </w:r>
      <w:r/>
    </w:p>
    <w:p>
      <w:r/>
      <w:r>
        <w:t>To illustrate this functionality, consider the supply chain for crops, which begins with the registration of products from seed suppliers and other food input providers entered into a digital ledger. Key information—such as food quality, pesticide usage, and specifics regarding transformation—is recorded. As data is submitted, the distributed ledger technology (DLT) network verifies and updates information throughout the supply chain, including transit information, import-export details, and expiration dates.</w:t>
      </w:r>
      <w:r/>
    </w:p>
    <w:p>
      <w:r/>
      <w:r>
        <w:t>Recent consumer demands have also led to an increased utilisation of product QR codes, allowing customers to scan packaging and easily access detailed information regarding the product's origin and life cycle.</w:t>
      </w:r>
      <w:r/>
    </w:p>
    <w:p>
      <w:r/>
      <w:r>
        <w:t>Several platforms are emerging to capitalise on this trend. Notably, Agoverse has introduced a blockchain-based metaverse platform that serves as a multi-vendor marketplace specifically for the agricultural sector. Their innovative platform facilitates immersive advertising experiences while ensuring systemic integrity. As stated by CTO Preska Thomas, “Agoverse’s Web3 blockchain technology ensures that our advertising metaverse is secure, transparent, and tamper-proof, providing a new level of trust for advertisers and their target audience.”</w:t>
      </w:r>
      <w:r/>
    </w:p>
    <w:p>
      <w:r/>
      <w:r>
        <w:t xml:space="preserve">The Agoverse.com marketplace enables vendors to create their own digital storefronts, connecting directly with consumers worldwide. Treasurer Christine Van Allen remarked that “Agoverse’s innovative platform is helping to drive growth and prosperity in the agricultural industry.” </w:t>
      </w:r>
      <w:r/>
    </w:p>
    <w:p>
      <w:r/>
      <w:r>
        <w:t>Key features of this marketplace include secure payment processing, order tracking, and shipping options tailored for agricultural products. President Bryan Candelaria noted, “Our goal is to provide a one-stop-shop for the agricultural industry.” The platform enhances the traceability of products from farm to table, offering consumers greater transparency.</w:t>
      </w:r>
      <w:r/>
    </w:p>
    <w:p>
      <w:r/>
      <w:r>
        <w:t xml:space="preserve">Kevin D. Finn, President of Business Operations in Indiana, expressed optimism about the initiative, stating, “Agoverse is committed to driving growth and innovation in the agricultural industry, creating new opportunities for farmers and businesses.” </w:t>
      </w:r>
      <w:r/>
    </w:p>
    <w:p>
      <w:r/>
      <w:r>
        <w:t>In addition, CEO Matthew Candelaria emphasised the overarching aim of Agoverse, stating, “We are creating a platform that empowers farmers, manufacturers, and retailers to connect and do business securely and transparently.”</w:t>
      </w:r>
      <w:r/>
    </w:p>
    <w:p>
      <w:r/>
      <w:r>
        <w:t>The adoption of blockchain in the agricultural supply chain promises to enhance efficiency, facilitate data-driven decision-making, and foster transparency. By reducing financial risks and streamlining processes, it eliminates the need for third-party intermediaries, thereby simplifying agricultural logistics. Furthermore, it enables tracking of products from farms to store shelves, providing valuable insights into consumer demands that can bolster sales.</w:t>
      </w:r>
      <w:r/>
    </w:p>
    <w:p>
      <w:r/>
      <w:r>
        <w:t>In conclusion, blockchain technology has the potential to revolutionise the complex agricultural supply chain by mitigating counterfeit risks and improving operational efficiency. Implementing blockchain-based management systems could enhance transparency, lessen reliance on singular sources, and eliminate unnecessary intermediaries, thus increasing trust among market participants. Through smart contracts and distributed ledgers, blockchain paves the way for enhanced opportunities for producers while addressing consumer needs more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https://www.axios.com/2018/09/26/blockchain-ibm-walmart-food-trust-supply-chain</w:t>
        </w:r>
      </w:hyperlink>
      <w:r>
        <w:t xml:space="preserve"> - This article discusses IBM's use of blockchain to track the journey of vegetables like spinach from the farm to the consumer's shopping cart, aiming to enhance trust in the food's origin and reduce instances of foodborne illnesses.</w:t>
      </w:r>
      <w:r/>
    </w:p>
    <w:p>
      <w:pPr>
        <w:pStyle w:val="ListNumber"/>
        <w:spacing w:line="240" w:lineRule="auto"/>
        <w:ind w:left="720"/>
      </w:pPr>
      <w:r/>
      <w:hyperlink r:id="rId11">
        <w:r>
          <w:rPr>
            <w:color w:val="0000EE"/>
            <w:u w:val="single"/>
          </w:rPr>
          <w:t>https://www.agdaily.com/smartnews/blockchain-technology-transforming-agricultural-industry/</w:t>
        </w:r>
      </w:hyperlink>
      <w:r>
        <w:t xml:space="preserve"> - This piece highlights how blockchain technology is transforming the agricultural industry by enhancing transparency and traceability in supply chains, improving data management, and facilitating efficient financial transactions.</w:t>
      </w:r>
      <w:r/>
    </w:p>
    <w:p>
      <w:pPr>
        <w:pStyle w:val="ListNumber"/>
        <w:spacing w:line="240" w:lineRule="auto"/>
        <w:ind w:left="720"/>
      </w:pPr>
      <w:r/>
      <w:hyperlink r:id="rId12">
        <w:r>
          <w:rPr>
            <w:color w:val="0000EE"/>
            <w:u w:val="single"/>
          </w:rPr>
          <w:t>https://agrinextcon.com/blockchain-in-agriculture-transparency-in-the-supply-chain/</w:t>
        </w:r>
      </w:hyperlink>
      <w:r>
        <w:t xml:space="preserve"> - This article explores how blockchain technology is revolutionizing the agricultural sector by addressing challenges in supply chain transparency, traceability, and efficiency, emphasizing the benefits of decentralized, immutable, and secure data management.</w:t>
      </w:r>
      <w:r/>
    </w:p>
    <w:p>
      <w:pPr>
        <w:pStyle w:val="ListNumber"/>
        <w:spacing w:line="240" w:lineRule="auto"/>
        <w:ind w:left="720"/>
      </w:pPr>
      <w:r/>
      <w:hyperlink r:id="rId13">
        <w:r>
          <w:rPr>
            <w:color w:val="0000EE"/>
            <w:u w:val="single"/>
          </w:rPr>
          <w:t>https://www.preprints.org/manuscript/202409.1443/v1</w:t>
        </w:r>
      </w:hyperlink>
      <w:r>
        <w:t xml:space="preserve"> - This study examines the role of blockchain technology in enhancing transparency and traceability within the agricultural food supply chain, highlighting its potential to prevent fraud and safeguard consumers.</w:t>
      </w:r>
      <w:r/>
    </w:p>
    <w:p>
      <w:pPr>
        <w:pStyle w:val="ListNumber"/>
        <w:spacing w:line="240" w:lineRule="auto"/>
        <w:ind w:left="720"/>
      </w:pPr>
      <w:r/>
      <w:hyperlink r:id="rId14">
        <w:r>
          <w:rPr>
            <w:color w:val="0000EE"/>
            <w:u w:val="single"/>
          </w:rPr>
          <w:t>https://www.worldfarmersorganisation.com/from-farm-to-fork-how-blockchain-technology-is-ensuring-transparency-and-traceability-in-the-food-supply-chain/</w:t>
        </w:r>
      </w:hyperlink>
      <w:r>
        <w:t xml:space="preserve"> - This article discusses how blockchain technology is transforming the food supply chain by providing enhanced transparency, improved traceability, and anti-counterfeiting measures, with real-world examples of its application.</w:t>
      </w:r>
      <w:r/>
    </w:p>
    <w:p>
      <w:pPr>
        <w:pStyle w:val="ListNumber"/>
        <w:spacing w:line="240" w:lineRule="auto"/>
        <w:ind w:left="720"/>
      </w:pPr>
      <w:r/>
      <w:hyperlink r:id="rId15">
        <w:r>
          <w:rPr>
            <w:color w:val="0000EE"/>
            <w:u w:val="single"/>
          </w:rPr>
          <w:t>https://www.accesswire.com/746709/agoverse-launches-multi-vendor-marketplace-and-unique-blockchain-advertising-metaverse-for-agricultural-industry</w:t>
        </w:r>
      </w:hyperlink>
      <w:r>
        <w:t xml:space="preserve"> - This press release announces Agoverse's launch of a blockchain-based multi-vendor marketplace and advertising metaverse for the agricultural industry, providing a secure and transparent platform for vendors to connect with consumers.</w:t>
      </w:r>
      <w:r/>
    </w:p>
    <w:p>
      <w:pPr>
        <w:pStyle w:val="ListNumber"/>
        <w:spacing w:line="240" w:lineRule="auto"/>
        <w:ind w:left="720"/>
      </w:pPr>
      <w:r/>
      <w:hyperlink r:id="rId16">
        <w:r>
          <w:rPr>
            <w:color w:val="0000EE"/>
            <w:u w:val="single"/>
          </w:rPr>
          <w:t>https://supplychaingamechanger.com/using-blockchain-to-solve-agricultural-supply-chain-issues/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18/09/26/blockchain-ibm-walmart-food-trust-supply-chain" TargetMode="External"/><Relationship Id="rId11" Type="http://schemas.openxmlformats.org/officeDocument/2006/relationships/hyperlink" Target="https://www.agdaily.com/smartnews/blockchain-technology-transforming-agricultural-industry/" TargetMode="External"/><Relationship Id="rId12" Type="http://schemas.openxmlformats.org/officeDocument/2006/relationships/hyperlink" Target="https://agrinextcon.com/blockchain-in-agriculture-transparency-in-the-supply-chain/" TargetMode="External"/><Relationship Id="rId13" Type="http://schemas.openxmlformats.org/officeDocument/2006/relationships/hyperlink" Target="https://www.preprints.org/manuscript/202409.1443/v1" TargetMode="External"/><Relationship Id="rId14" Type="http://schemas.openxmlformats.org/officeDocument/2006/relationships/hyperlink" Target="https://www.worldfarmersorganisation.com/from-farm-to-fork-how-blockchain-technology-is-ensuring-transparency-and-traceability-in-the-food-supply-chain/" TargetMode="External"/><Relationship Id="rId15" Type="http://schemas.openxmlformats.org/officeDocument/2006/relationships/hyperlink" Target="https://www.accesswire.com/746709/agoverse-launches-multi-vendor-marketplace-and-unique-blockchain-advertising-metaverse-for-agricultural-industry" TargetMode="External"/><Relationship Id="rId16" Type="http://schemas.openxmlformats.org/officeDocument/2006/relationships/hyperlink" Target="https://supplychaingamechanger.com/using-blockchain-to-solve-agricultural-supply-chain-issu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