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accelerate resilience and tech adoption to transform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Supply chain management has emerged as a vital area for businesses seeking to gain a competitive edge. The complexities of global logistics and the disruptions witnessed over recent years have necessitated a strategic approach to this critical function. Effective management not only optimises operations but also enhances resilience, enabling companies to adapt to changing market conditions. </w:t>
      </w:r>
      <w:r/>
    </w:p>
    <w:p>
      <w:r/>
      <w:r>
        <w:t>One of the essential strategies involves strengthening working capital efficiency. This encompasses maximising working capital, shortening cash conversion cycles, and stabilising cash flows. Implementing mechanisms that reduce days sales outstanding while extending days payable can prove invaluable. A notable method is supply chain finance, which allows suppliers to accelerate payments on invoices approved by larger buyers. According to Demet Kologlu, Head of Core Trade Products Sales at J.P. Morgan, "These are desirable programs for suppliers, because they use the buyer’s credit to accelerate accounts receivable while preserving availability under suppliers’ own credit facilities for other activities." Although typically associated with larger corporations, even midsize businesses can benefit by establishing such programmes to ensure fast payment for their suppliers, thus maintaining their credit reserves.</w:t>
      </w:r>
      <w:r/>
    </w:p>
    <w:p>
      <w:r/>
      <w:r>
        <w:t>Investing in supplier relationships also plays a crucial role in effective supply chain management. Identifying key suppliers and nurturing these partnerships through a well-defined supplier relationship management strategy can foster collaboration and mutual value. Companies that prioritise these relationships can avert costly disruptions by ensuring that their suppliers remain financially stable and operationally robust. Kologlu further emphasises this point, stating, "The stronger your relationship with your supplier, the more likely you are to be at the top of their critical buyer list."</w:t>
      </w:r>
      <w:r/>
    </w:p>
    <w:p>
      <w:r/>
      <w:r>
        <w:t>Building resilience in supply chains has become more significant in light of recent global challenges, such as the COVID-19 pandemic. Many businesses have learned the limitations of the "just in time" inventory model and are now reassessing their strategies. The importance of balancing cost efficiency with adaptability has never been clearer. Factors such as inventory management and strategic sourcing are paramount. Companies have to maintain sufficient strategic reserves to manage operations during unforeseen disruptions, as highlighted by recent experiences with shipping delays and geopolitical tensions. As noted by experts, businesses are learning to balance between “just in time” and “just in case” practices, ensuring they are better prepared for potential disruptions.</w:t>
      </w:r>
      <w:r/>
    </w:p>
    <w:p>
      <w:r/>
      <w:r>
        <w:t>To gain a competitive edge, leveraging technology is another key practice in effective supply chain management. The advent of artificial intelligence (AI) and machine learning has proven transformative in this domain. These technologies can assist businesses in generating more accurate customer credit ratings, thus enabling the creation of tailored payment terms. With the rapid decrease in the costs associated with these technologies, smaller and midsize businesses can employ them strategically to leap ahead of their larger counterparts. This presents an opportunity for nimble companies to utilise advanced technology to optimise supply chain operations and enhance efficiency.</w:t>
      </w:r>
      <w:r/>
    </w:p>
    <w:p>
      <w:r/>
      <w:r>
        <w:t>The evolving landscape of global trade—in which the value of intermediate goods traded internationally has tripled since 2000—serves as a testament to the increasing complexity of supply chains. The need for real-time monitoring and leveraging new technologies to improve visibility and resilience can no longer be understated. As businesses face ongoing disruptions, the integration of advanced technological solutions will be crucial to maintain operational effectiveness and adaptability.</w:t>
      </w:r>
      <w:r/>
    </w:p>
    <w:p>
      <w:r/>
      <w:r>
        <w:t>In summary, the best practices for supply chain management extend beyond mere efficiency. They encompass a holistic approach that combines strong working capital strategies, robust supplier relationships, resilience in operations, and the proactive adoption of technological innovations. Companies that embrace these principles will not only navigate the challenges ahead but will also position themselves for sustained success in an increasingly dynamic and interconnected world.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1-2: </w:t>
      </w:r>
      <w:hyperlink r:id="rId9">
        <w:r>
          <w:rPr>
            <w:color w:val="0000EE"/>
            <w:u w:val="single"/>
          </w:rPr>
          <w:t>[1]</w:t>
        </w:r>
      </w:hyperlink>
      <w:r>
        <w:t xml:space="preserve">, </w:t>
      </w:r>
      <w:hyperlink r:id="rId10">
        <w:r>
          <w:rPr>
            <w:color w:val="0000EE"/>
            <w:u w:val="single"/>
          </w:rPr>
          <w:t>[4]</w:t>
        </w:r>
      </w:hyperlink>
      <w:r/>
    </w:p>
    <w:p>
      <w:pPr>
        <w:pStyle w:val="ListNumber"/>
        <w:spacing w:line="240" w:lineRule="auto"/>
        <w:ind w:left="720"/>
      </w:pPr>
      <w:r/>
      <w:r>
        <w:t xml:space="preserve">Paragraphs 3-4: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p>
    <w:p>
      <w:pPr>
        <w:pStyle w:val="ListNumber"/>
        <w:spacing w:line="240" w:lineRule="auto"/>
        <w:ind w:left="720"/>
      </w:pPr>
      <w:r/>
      <w:r>
        <w:t xml:space="preserve">Paragraphs 5-6: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p>
    <w:p>
      <w:pPr>
        <w:pStyle w:val="ListNumber"/>
        <w:spacing w:line="240" w:lineRule="auto"/>
        <w:ind w:left="720"/>
      </w:pPr>
      <w:r/>
      <w:r>
        <w:t xml:space="preserve">Paragraph 7: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[6]</w:t>
        </w:r>
      </w:hyperlink>
      <w:r/>
    </w:p>
    <w:p>
      <w:pPr>
        <w:pStyle w:val="ListNumber"/>
        <w:spacing w:line="240" w:lineRule="auto"/>
        <w:ind w:left="720"/>
      </w:pPr>
      <w:r/>
      <w:r>
        <w:t xml:space="preserve">Paragraphs 8-9: </w:t>
      </w:r>
      <w:hyperlink r:id="rId9">
        <w:r>
          <w:rPr>
            <w:color w:val="0000EE"/>
            <w:u w:val="single"/>
          </w:rPr>
          <w:t>[1]</w:t>
        </w:r>
      </w:hyperlink>
      <w:r>
        <w:t xml:space="preserve">, </w:t>
      </w:r>
      <w:hyperlink r:id="rId14">
        <w:r>
          <w:rPr>
            <w:color w:val="0000EE"/>
            <w:u w:val="single"/>
          </w:rPr>
          <w:t>[5]</w:t>
        </w:r>
      </w:hyperlink>
      <w:r>
        <w:t xml:space="preserve">, </w:t>
      </w:r>
      <w:hyperlink r:id="rId11">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https://www.jpmorgan.com/insights/business-planning/supply-chain-management-best-practices-for-business</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how chief executives are increasingly focusing on supply chain visibility due to complex and fragile logistics networks. It highlights the tripling of the value of intermediate goods traded internationally since 2000 and the impact of disruptions like the COVID-19 pandemic. The piece emphasizes the need for real-time monitoring and the adoption of technologies such as AI and machine learning to enhance supply chain resilience and efficiency.</w:t>
      </w:r>
      <w:r/>
    </w:p>
    <w:p>
      <w:pPr>
        <w:pStyle w:val="ListNumber"/>
        <w:spacing w:line="240" w:lineRule="auto"/>
        <w:ind w:left="720"/>
      </w:pPr>
      <w:r/>
      <w:hyperlink r:id="rId12">
        <w:r>
          <w:rPr>
            <w:color w:val="0000EE"/>
            <w:u w:val="single"/>
          </w:rPr>
          <w:t>https://www.worldlogisticspassport.com/blog/6-best-practices-for-successful-supply-chain-management</w:t>
        </w:r>
      </w:hyperlink>
      <w:r>
        <w:t xml:space="preserve"> - This blog post outlines six best practices for successful supply chain management, including strengthening working capital efficiency, investing in supplier relationships, building resilience, and using technology to get ahead. It emphasizes the importance of strategic inventory reserves, supplier relationship management, and leveraging AI and machine learning to improve supply chain operations.</w:t>
      </w:r>
      <w:r/>
    </w:p>
    <w:p>
      <w:pPr>
        <w:pStyle w:val="ListNumber"/>
        <w:spacing w:line="240" w:lineRule="auto"/>
        <w:ind w:left="720"/>
      </w:pPr>
      <w:r/>
      <w:hyperlink r:id="rId10">
        <w:r>
          <w:rPr>
            <w:color w:val="0000EE"/>
            <w:u w:val="single"/>
          </w:rPr>
          <w:t>https://solverscollective.com/resources/supply-chain-management-best-practices</w:t>
        </w:r>
      </w:hyperlink>
      <w:r>
        <w:t xml:space="preserve"> - This article presents top supply chain management best practices for business leaders, focusing on strengthening working capital efficiency, investing in supplier relationships, building resilience, and using technology to gain a competitive advantage. It discusses the significance of supply chain finance programs, supplier relationship management strategies, and the role of AI and machine learning in enhancing supply chain efficiency.</w:t>
      </w:r>
      <w:r/>
    </w:p>
    <w:p>
      <w:pPr>
        <w:pStyle w:val="ListNumber"/>
        <w:spacing w:line="240" w:lineRule="auto"/>
        <w:ind w:left="720"/>
      </w:pPr>
      <w:r/>
      <w:hyperlink r:id="rId14">
        <w:r>
          <w:rPr>
            <w:color w:val="0000EE"/>
            <w:u w:val="single"/>
          </w:rPr>
          <w:t>https://www.netsuite.com/portal/resource/articles/erp/supply-chain-best-practices.shtml</w:t>
        </w:r>
      </w:hyperlink>
      <w:r>
        <w:t xml:space="preserve"> - This resource outlines 15 supply chain best practices to adopt in 2025, including recruiting and developing supply chain professionals, aligning the supply chain team, and implementing data-driven decision-making. It emphasizes the importance of cross-business execution, standardized processes, and the role of technology in enhancing supply chain efficiency and collaboration.</w:t>
      </w:r>
      <w:r/>
    </w:p>
    <w:p>
      <w:pPr>
        <w:pStyle w:val="ListNumber"/>
        <w:spacing w:line="240" w:lineRule="auto"/>
        <w:ind w:left="720"/>
      </w:pPr>
      <w:r/>
      <w:hyperlink r:id="rId13">
        <w:r>
          <w:rPr>
            <w:color w:val="0000EE"/>
            <w:u w:val="single"/>
          </w:rPr>
          <w:t>https://www.supplychaintoday.com/supply-chain/</w:t>
        </w:r>
      </w:hyperlink>
      <w:r>
        <w:t xml:space="preserve"> - This article discusses various supply chain process best practices, such as demand planning and forecasting, inventory management, supplier relationship management, quality control, technology integration, and risk management. It highlights the importance of data analytics, just-in-time inventory, supplier diversification, and the adoption of technologies like ERP and SCM systems to improve supply chain operations.</w:t>
      </w:r>
      <w:r/>
    </w:p>
    <w:p>
      <w:pPr>
        <w:pStyle w:val="ListNumber"/>
        <w:spacing w:line="240" w:lineRule="auto"/>
        <w:ind w:left="720"/>
      </w:pPr>
      <w:r/>
      <w:hyperlink r:id="rId16">
        <w:r>
          <w:rPr>
            <w:color w:val="0000EE"/>
            <w:u w:val="single"/>
          </w:rPr>
          <w:t>https://www.emotrans-global.com/blog/supply-chain-best-practices/</w:t>
        </w:r>
      </w:hyperlink>
      <w:r>
        <w:t xml:space="preserve"> - This blog post outlines seven supply chain best practices, including investing in sustainability, fostering genuine collaboration with the supplier ecosystem, and taking sustainability seriously. It discusses the importance of evaluating suppliers for eco-friendly practices, reducing carbon emissions, and sourcing from sustainability-conscious suppliers to enhance supply chain resilience and brand trust.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pmorgan.com/insights/business-planning/supply-chain-management-best-practices-for-business" TargetMode="External"/><Relationship Id="rId10" Type="http://schemas.openxmlformats.org/officeDocument/2006/relationships/hyperlink" Target="https://solverscollective.com/resources/supply-chain-management-best-practices"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worldlogisticspassport.com/blog/6-best-practices-for-successful-supply-chain-management" TargetMode="External"/><Relationship Id="rId13" Type="http://schemas.openxmlformats.org/officeDocument/2006/relationships/hyperlink" Target="https://www.supplychaintoday.com/supply-chain/" TargetMode="External"/><Relationship Id="rId14" Type="http://schemas.openxmlformats.org/officeDocument/2006/relationships/hyperlink" Target="https://www.netsuite.com/portal/resource/articles/erp/supply-chain-best-practices.shtml" TargetMode="External"/><Relationship Id="rId15" Type="http://schemas.openxmlformats.org/officeDocument/2006/relationships/hyperlink" Target="https://www.noahwire.com" TargetMode="External"/><Relationship Id="rId16" Type="http://schemas.openxmlformats.org/officeDocument/2006/relationships/hyperlink" Target="https://www.emotrans-global.com/blog/supply-chain-best-pract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