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businesses can turn vendor management challenges into competitive advantages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Vendor management is a multifaceted endeavour, often determining the overall success of projects and the efficiency of business operations. The ability to foster strong vendor relationships plays a crucial role in driving innovation and ensuring that projects are completed successfully. However, when these relationships falter, the repercussions can be severe, resulting in budget overruns, delayed timelines, and a tarnished reputation. Common challenges such as unclear requirements, late payments, ineffective communication, ambiguous contracts, and vendor underperformance can create friction that compromises both immediate and long-term business objectives.</w:t>
      </w:r>
      <w:r/>
    </w:p>
    <w:p>
      <w:r/>
      <w:r>
        <w:t>In the bustling landscape of vendor management, several frequent challenges arise. One significant problem is the lack of clear, measurable requirements. Vague project stipulations can easily lead to "scope creep," where the work expands beyond initial agreements, thereby inflating costs and extending timelines. Another prevalent issue involves payment delays, which stem from administrative bottlenecks and invoicing inaccuracies. These delays can erode trust and impede project momentum, ultimately harming both parties involved.</w:t>
      </w:r>
      <w:r/>
    </w:p>
    <w:p>
      <w:r/>
      <w:r>
        <w:t>Communication breakdowns represent another critical hurdle. When vendors do not receive timely and adequate information, projects suffer from misunderstandings that can lead to unmet deliverables. Additionally, disputes over contract ambiguities are common, as contracts that lack clarity in payment terms or conflict resolution can divert focus and consume valuable resources.</w:t>
      </w:r>
      <w:r/>
    </w:p>
    <w:p>
      <w:r/>
      <w:r>
        <w:t>Amid these challenges, proactive strategies can transform potential pitfalls into opportunities for improvement. Establishing robust contracts is paramount; a well-structured contract serves not merely as a legal obligation but as a foundation for a partnership built on trust and mutual accountability. Effective contracts should delineate expectations, responsibilities, and measurable deliverables. Including key performance indicators (KPIs) helps in objectively measuring success and ensuring accountability from all parties involved.</w:t>
      </w:r>
      <w:r/>
    </w:p>
    <w:p>
      <w:r/>
      <w:r>
        <w:t>Streamlining payment processes is equally critical. Automating payment systems can reduce errors, minimise manual intervention, and ensure timely payments, thereby maintaining strong business relationships. The establishment of a payment timeline within the contract clarifies expectations for both the vendor and the client, promoting transparency that fosters trust.</w:t>
      </w:r>
      <w:r/>
    </w:p>
    <w:p>
      <w:r/>
      <w:r>
        <w:t>Regular and transparent communication is essential for avoiding misunderstandings that can derail projects. By instituting a clear pipeline for communication, teams can share instructions, align objectives, and track project progress efficiently. Scheduling regular check-ins and employing shared project management tools can create an environment where everyone is informed and engaged.</w:t>
      </w:r>
      <w:r/>
    </w:p>
    <w:p>
      <w:r/>
      <w:r>
        <w:t>Moreover, implementing effective dispute resolution mechanisms is crucial in maintaining a collaborative atmosphere. Anticipating potential conflicts and including resolution clauses in contracts can help address disagreements before they escalate. Keeping a record of communications and project developments provides a factual basis for resolving disputes, ultimately saving time and resources.</w:t>
      </w:r>
      <w:r/>
    </w:p>
    <w:p>
      <w:r/>
      <w:r>
        <w:t>A deeper commitment to vendor relationships can significantly uplift performance. Rather than severing ties with underperforming vendors, businesses should aim to clarify expectations and offer constructive feedback. By investing in training and resources, companies can nurture vendors, transforming them into valuable collaborators who align closely with business goals.</w:t>
      </w:r>
      <w:r/>
    </w:p>
    <w:p>
      <w:r/>
      <w:r>
        <w:t>Incorporating technology and strategic planning into the vendor management process further enhances effectiveness. Regular risk assessments and performance tracking can provide insights into vendor capabilities and compliance. For instance, technology tools facilitate monitoring of multiple vendors, ensuring that compliance requirements are communicated clearly and efficiently.</w:t>
      </w:r>
      <w:r/>
    </w:p>
    <w:p>
      <w:r/>
      <w:r>
        <w:t>Ultimately, cultivating strong vendor partnerships yields valuable competitive advantages. Such relationships require clarity, accountability, and a foundation of shared commitment to growth. While the journey to optimize vendor relationships may appear daunting, with targeted strategies and systems, organisations can create a robust vendor ecosystem that not only mitigates risks but also drives sustainable growth moving forward. The commitment to fostering these relationships is what distinguishes thriving businesses in competitive markets, ensuring they can respond adeptly to both challenges and opportunities.</w:t>
      </w:r>
      <w:r/>
    </w:p>
    <w:p>
      <w:r/>
      <w:r>
        <w:t>A proactive approach to vendor management is not merely about rectifying existing issues but is about transforming these challenges into strategic advantages. By leveraging best practices, businesses can navigate the complexities of vendor relationships efficiently, ultimately positioning themselves for continued success in their endeavours.</w:t>
      </w:r>
      <w:r/>
    </w:p>
    <w:p>
      <w:pPr>
        <w:pStyle w:val="Heading3"/>
      </w:pPr>
      <w:r>
        <w:t>Reference Map</w:t>
      </w:r>
      <w:r/>
      <w:r/>
    </w:p>
    <w:p>
      <w:pPr>
        <w:pStyle w:val="ListNumber"/>
        <w:numPr>
          <w:ilvl w:val="0"/>
          <w:numId w:val="14"/>
        </w:numPr>
        <w:spacing w:line="240" w:lineRule="auto"/>
        <w:ind w:left="720"/>
      </w:pPr>
      <w:r/>
      <w:r>
        <w:t>Paragraphs 1, 2, 3</w:t>
      </w:r>
      <w:r/>
    </w:p>
    <w:p>
      <w:pPr>
        <w:pStyle w:val="ListNumber"/>
        <w:spacing w:line="240" w:lineRule="auto"/>
        <w:ind w:left="720"/>
      </w:pPr>
      <w:r/>
      <w:r>
        <w:t>Paragraphs 2, 3, 4</w:t>
      </w:r>
      <w:r/>
    </w:p>
    <w:p>
      <w:pPr>
        <w:pStyle w:val="ListNumber"/>
        <w:spacing w:line="240" w:lineRule="auto"/>
        <w:ind w:left="720"/>
      </w:pPr>
      <w:r/>
      <w:r>
        <w:t>Paragraphs 4, 5</w:t>
      </w:r>
      <w:r/>
    </w:p>
    <w:p>
      <w:pPr>
        <w:pStyle w:val="ListNumber"/>
        <w:spacing w:line="240" w:lineRule="auto"/>
        <w:ind w:left="720"/>
      </w:pPr>
      <w:r/>
      <w:r>
        <w:t>Paragraphs 3, 4, 5</w:t>
      </w:r>
      <w:r/>
    </w:p>
    <w:p>
      <w:pPr>
        <w:pStyle w:val="ListNumber"/>
        <w:spacing w:line="240" w:lineRule="auto"/>
        <w:ind w:left="720"/>
      </w:pPr>
      <w:r/>
      <w:r>
        <w:t>Paragraph 3</w:t>
      </w:r>
      <w:r/>
    </w:p>
    <w:p>
      <w:pPr>
        <w:pStyle w:val="ListNumber"/>
        <w:spacing w:line="240" w:lineRule="auto"/>
        <w:ind w:left="720"/>
      </w:pPr>
      <w:r/>
      <w:r>
        <w:t>Paragraphs 1, 2</w:t>
      </w:r>
      <w:r/>
    </w:p>
    <w:p>
      <w:pPr>
        <w:pStyle w:val="ListNumber"/>
        <w:spacing w:line="240" w:lineRule="auto"/>
        <w:ind w:left="720"/>
      </w:pPr>
      <w:r/>
      <w:r>
        <w:t>Paragraphs 1, 2,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https://www.thevelocityfactor.com/p/transform-vendor-relationships-into</w:t>
        </w:r>
      </w:hyperlink>
      <w:r>
        <w:t xml:space="preserve"> - Please view link - unable to able to access data</w:t>
      </w:r>
      <w:r/>
    </w:p>
    <w:p>
      <w:pPr>
        <w:pStyle w:val="ListNumber"/>
        <w:spacing w:line="240" w:lineRule="auto"/>
        <w:ind w:left="720"/>
      </w:pPr>
      <w:r/>
      <w:hyperlink r:id="rId11">
        <w:r>
          <w:rPr>
            <w:color w:val="0000EE"/>
            <w:u w:val="single"/>
          </w:rPr>
          <w:t>https://zapro.ai/5-challenges-in-vendor-management-and-how-to-overcome-them/</w:t>
        </w:r>
      </w:hyperlink>
      <w:r>
        <w:t xml:space="preserve"> - This article discusses five common challenges in vendor management: difficulty in monitoring vendor performance, managing contract compliance, handling vendor disputes, ensuring vendor security, and managing vendor risks. It offers solutions such as defining clear performance metrics, implementing compliance monitoring systems, establishing dispute resolution processes, conducting security assessments, and performing regular risk assessments and audits. The article emphasizes the importance of proactive strategies and effective systems to enhance vendor relationships and maximize performance.</w:t>
      </w:r>
      <w:r/>
    </w:p>
    <w:p>
      <w:pPr>
        <w:pStyle w:val="ListNumber"/>
        <w:spacing w:line="240" w:lineRule="auto"/>
        <w:ind w:left="720"/>
      </w:pPr>
      <w:r/>
      <w:hyperlink r:id="rId12">
        <w:r>
          <w:rPr>
            <w:color w:val="0000EE"/>
            <w:u w:val="single"/>
          </w:rPr>
          <w:t>https://gridlex.com/a/top-challenges-in-vendor-management-st7157/</w:t>
        </w:r>
      </w:hyperlink>
      <w:r>
        <w:t xml:space="preserve"> - This article identifies several challenges in vendor management, including managing vendor risks, negotiating contracts, managing multiple vendors, ensuring vendor compliance, maintaining good vendor relationships, and performance monitoring. It provides solutions such as conducting regular risk assessments, preparing for contract negotiations, leveraging technology to manage multiple vendors, clearly communicating compliance requirements, fostering open communication, and establishing clear KPIs. The article highlights the significance of strategic planning and leveraging technology to optimize vendor management processes.</w:t>
      </w:r>
      <w:r/>
    </w:p>
    <w:p>
      <w:pPr>
        <w:pStyle w:val="ListNumber"/>
        <w:spacing w:line="240" w:lineRule="auto"/>
        <w:ind w:left="720"/>
      </w:pPr>
      <w:r/>
      <w:hyperlink r:id="rId13">
        <w:r>
          <w:rPr>
            <w:color w:val="0000EE"/>
            <w:u w:val="single"/>
          </w:rPr>
          <w:t>https://www.getproven.com/blog/vendor-management-poses-a-massive-challenge-for-pe-firms</w:t>
        </w:r>
      </w:hyperlink>
      <w:r>
        <w:t xml:space="preserve"> - This article outlines several challenges in vendor management for private equity firms, including data security and privacy concerns, communication gaps, scalability issues, performance monitoring, and cost management. It suggests solutions such as implementing stringent vendor screening processes, establishing clear communication channels, investing in scalable vendor management solutions, implementing performance tracking mechanisms, and developing a cost management strategy. The article emphasizes the need for proactive approaches and strategic planning to navigate these challenges effectively.</w:t>
      </w:r>
      <w:r/>
    </w:p>
    <w:p>
      <w:pPr>
        <w:pStyle w:val="ListNumber"/>
        <w:spacing w:line="240" w:lineRule="auto"/>
        <w:ind w:left="720"/>
      </w:pPr>
      <w:r/>
      <w:hyperlink r:id="rId14">
        <w:r>
          <w:rPr>
            <w:color w:val="0000EE"/>
            <w:u w:val="single"/>
          </w:rPr>
          <w:t>https://hiverhq.com/blog/vendor-management-challenges</w:t>
        </w:r>
      </w:hyperlink>
      <w:r>
        <w:t xml:space="preserve"> - This article discusses challenges in vendor management, including cost management, data security, communication issues, and accounts payable management. It highlights the importance of managing and negotiating costs effectively, ensuring robust cybersecurity measures, maintaining clear and consistent communication channels, and implementing efficient and automated accounts payable processes. The article underscores the need for finance teams to address these challenges to maintain good vendor relationships and protect company information.</w:t>
      </w:r>
      <w:r/>
    </w:p>
    <w:p>
      <w:pPr>
        <w:pStyle w:val="ListNumber"/>
        <w:spacing w:line="240" w:lineRule="auto"/>
        <w:ind w:left="720"/>
      </w:pPr>
      <w:r/>
      <w:hyperlink r:id="rId15">
        <w:r>
          <w:rPr>
            <w:color w:val="0000EE"/>
            <w:u w:val="single"/>
          </w:rPr>
          <w:t>https://www.volopay.com/blog/vendor-management-challenges/</w:t>
        </w:r>
      </w:hyperlink>
      <w:r>
        <w:t xml:space="preserve"> - This article identifies several challenges in vendor management, such as vendor reputation risk, lack of visibility, vendor data storage, manual vendor management systems, and vendor payment risk. It suggests solutions like performing background checks, implementing centralized applications, ensuring secure data storage, automating vendor management tasks, and managing payment risks. The article emphasizes the importance of addressing these challenges to maintain efficient and effective vendor relationships.</w:t>
      </w:r>
      <w:r/>
    </w:p>
    <w:p>
      <w:pPr>
        <w:pStyle w:val="ListNumber"/>
        <w:spacing w:line="240" w:lineRule="auto"/>
        <w:ind w:left="720"/>
      </w:pPr>
      <w:r/>
      <w:hyperlink r:id="rId16">
        <w:r>
          <w:rPr>
            <w:color w:val="0000EE"/>
            <w:u w:val="single"/>
          </w:rPr>
          <w:t>https://blog.procureport.com/vendor-management-problems/</w:t>
        </w:r>
      </w:hyperlink>
      <w:r>
        <w:t xml:space="preserve"> - This article discusses common vendor management problems, including manual processes, vendor information inaccuracies, ineffective onboarding, incomplete contract negotiations, and over-reliance on a vendor. It offers solutions such as replacing manual processes with automated solutions, maintaining accurate vendor information, involving quality assurance officers in onboarding, ensuring thorough contract development, and assessing the risk of over-reliance on a vendor. The article highlights the importance of implementing best practices to overcome these challenges and enhance vendor management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velocityfactor.com/p/transform-vendor-relationships-into" TargetMode="External"/><Relationship Id="rId11" Type="http://schemas.openxmlformats.org/officeDocument/2006/relationships/hyperlink" Target="https://zapro.ai/5-challenges-in-vendor-management-and-how-to-overcome-them/" TargetMode="External"/><Relationship Id="rId12" Type="http://schemas.openxmlformats.org/officeDocument/2006/relationships/hyperlink" Target="https://gridlex.com/a/top-challenges-in-vendor-management-st7157/" TargetMode="External"/><Relationship Id="rId13" Type="http://schemas.openxmlformats.org/officeDocument/2006/relationships/hyperlink" Target="https://www.getproven.com/blog/vendor-management-poses-a-massive-challenge-for-pe-firms" TargetMode="External"/><Relationship Id="rId14" Type="http://schemas.openxmlformats.org/officeDocument/2006/relationships/hyperlink" Target="https://hiverhq.com/blog/vendor-management-challenges" TargetMode="External"/><Relationship Id="rId15" Type="http://schemas.openxmlformats.org/officeDocument/2006/relationships/hyperlink" Target="https://www.volopay.com/blog/vendor-management-challenges/" TargetMode="External"/><Relationship Id="rId16" Type="http://schemas.openxmlformats.org/officeDocument/2006/relationships/hyperlink" Target="https://blog.procureport.com/vendor-management-probl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