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Automation reshapes logistics across diverse industries with predictive and real-time systems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There is a strong push across various industries to enhance efficiency, reduce costs, and optimise human resources, a trend that is increasingly leading to the adoption of automated logistics processes. While traditionally associated with warehouses and large shipping corporations, automation is making inroads into sectors that might initially seem distant from logistics, delivering transformative results.</w:t>
      </w:r>
      <w:r/>
    </w:p>
    <w:p>
      <w:r/>
      <w:r>
        <w:t>In manufacturing, logistics has always been a backbone for smooth production flows. Automation elevates this vital function by introducing predictive stock ordering, robotic picking, and real-time tracking of inbound materials. When these systems operate seamlessly, the benefits are clear: delays diminish, operational costs decrease, and unplanned downtime can be virtually eliminated. For manufacturers in sectors such as automotive, electronics, and precision engineering, where minor disruptions can have cascading effects, this predictive capacity of automation is critically beneficial. Across the manufacturing floor, systems that highlight potential supply chain issues before they escalate are becoming indispensable.</w:t>
      </w:r>
      <w:r/>
    </w:p>
    <w:p>
      <w:r/>
      <w:r>
        <w:t>Retail has undergone a paradigm shift with the rise of e-commerce, where next-day delivery has transitioned from a luxury to a consumer expectation. Automation, therefore, plays a pivotal role in reshaping logistics to meet these demands. Automated processes enable retailers, whether they are clothing brands managing inventory across multiple locations or food suppliers tracking fresh products in real time, to operate with remarkable efficiency. Tools that provide live inventory updates and streamline order packing not only improve accuracy but also enhance customer satisfaction. As order volumes fluctuate, scalable automated solutions are essential for maintaining operations under pressure, enabling retailers to navigate logistical challenges in a competitive landscape.</w:t>
      </w:r>
      <w:r/>
    </w:p>
    <w:p>
      <w:r/>
      <w:r>
        <w:t>The pharmaceutical industry, characterised by regulations and the critical importance of timing, also stands to gain from automated logistics. With products that often require stringent temperature controls and thorough traceability, automation becomes more than merely advantageous; it is essential. By employing automated tracking systems, companies can ensure that medicines are delivered quickly without compromising safety or compliance. Technologies that facilitate smart routing and data logging are now integral, ensuring that pharmaceuticals reach their destinations on schedule while maintaining accountability throughout the process.</w:t>
      </w:r>
      <w:r/>
    </w:p>
    <w:p>
      <w:r/>
      <w:r>
        <w:t>Interestingly, the construction sector, which may not initially spring to mind when thinking of logistics automation, is also witnessing dramatic improvements. Timely delivery of materials and tools to often challenging job sites is crucial, and automated logistics platforms enable project managers to maintain tight schedules. With real-time updates on deliveries, the likelihood of delays is significantly reduced, which can prove financially advantageous in an industry where every hour impacts costs. The capacity to adapt project plans dynamically in response to logistics updates is a game-changer.</w:t>
      </w:r>
      <w:r/>
    </w:p>
    <w:p>
      <w:r/>
      <w:r>
        <w:t>The benefits of automated logistics are not confined to these industries. Economically, the potential for revenue growth through innovations like driverless trucks is being explored rigorously. Companies such as Aurora Innovation and Einride are leading the charge in freight transport automation, attempting to resolve the persistent issue of driver shortages while enhancing efficiency. Expert forecasts suggest that significant revenue can be anticipated from autonomous vehicles as public acceptance and safety measures improve, further highlighting the economic potential of automation across the board.</w:t>
      </w:r>
      <w:r/>
    </w:p>
    <w:p>
      <w:r/>
      <w:r>
        <w:t>Moreover, the growing market for automated logistics equipment is indicative of a broader industry trend. Innovations in robotic picking systems, automated storage and retrieval (AS/RS) technology, and business process automation (BPA) are revolutionising sectors ranging from retail to food and beverage, ultimately enhancing operational efficiency and customer satisfaction. This burgeoning field not only addresses traditional logistical challenges but also positions companies for competitive advantage in an increasingly complex marketplace.</w:t>
      </w:r>
      <w:r/>
    </w:p>
    <w:p>
      <w:r/>
      <w:r>
        <w:t>Automated logistics represents more than just the application of technology; it embodies a fundamental shift in how industries think about efficiency, safety, and responsiveness. Whether in the context of running a warehouse or managing a large construction project, the successful adoption of these technologies relies on selecting the right tools for the unique demands of each industry. As automation continues to evolve, its role as a crucial component of strategic growth and operational excellence is set to expand, offering a toolbox more versatile than ever before.</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[6]</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[5]</w:t>
        </w:r>
      </w:hyperlink>
      <w:r>
        <w:t xml:space="preserve">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https://www.hudsonfarmhouse.com/what-industries-can-benefit-from-automated-logistics-processes/</w:t>
        </w:r>
      </w:hyperlink>
      <w:r>
        <w:t xml:space="preserve"> - Please view link - unable to able to access data</w:t>
      </w:r>
      <w:r/>
    </w:p>
    <w:p>
      <w:pPr>
        <w:pStyle w:val="ListNumber"/>
        <w:spacing w:line="240" w:lineRule="auto"/>
        <w:ind w:left="720"/>
      </w:pPr>
      <w:r/>
      <w:hyperlink r:id="rId14">
        <w:r>
          <w:rPr>
            <w:color w:val="0000EE"/>
            <w:u w:val="single"/>
          </w:rPr>
          <w:t>https://www.ft.com/content/184af307-a389-446a-9243-906be1572cb1</w:t>
        </w:r>
      </w:hyperlink>
      <w:r>
        <w:t xml:space="preserve"> - This article discusses the transformative impact of driverless trucks on the freight transport sector, highlighting advancements by companies like Aurora Innovation and Einride. It explores the technology's potential to address driver shortages and improve efficiency, while also considering regulatory challenges and societal acceptance. The piece emphasizes the economic potential, forecasting significant revenue from autonomous trucks by 2035, and underscores the importance of safety and public buy-in for widespread adoption.</w:t>
      </w:r>
      <w:r/>
    </w:p>
    <w:p>
      <w:pPr>
        <w:pStyle w:val="ListNumber"/>
        <w:spacing w:line="240" w:lineRule="auto"/>
        <w:ind w:left="720"/>
      </w:pPr>
      <w:r/>
      <w:hyperlink r:id="rId10">
        <w:r>
          <w:rPr>
            <w:color w:val="0000EE"/>
            <w:u w:val="single"/>
          </w:rPr>
          <w:t>https://dataintelo.com/report/global-automated-logistics-equipment-market</w:t>
        </w:r>
      </w:hyperlink>
      <w:r>
        <w:t xml:space="preserve"> - This market report provides a comprehensive analysis of the global automated logistics equipment market, focusing on end-user industries such as retail and e-commerce, automotive, food and beverage, and pharmaceuticals. It details how automation enhances efficiency, accuracy, and scalability in logistics operations, citing examples like robotic picking systems and automated storage and retrieval systems (AS/RS). The report also discusses the growing adoption of automation across various sectors to meet increasing demand and operational challenges.</w:t>
      </w:r>
      <w:r/>
    </w:p>
    <w:p>
      <w:pPr>
        <w:pStyle w:val="ListNumber"/>
        <w:spacing w:line="240" w:lineRule="auto"/>
        <w:ind w:left="720"/>
      </w:pPr>
      <w:r/>
      <w:hyperlink r:id="rId11">
        <w:r>
          <w:rPr>
            <w:color w:val="0000EE"/>
            <w:u w:val="single"/>
          </w:rPr>
          <w:t>https://www.auxiliobits.com/supply-chain-automation-examples/</w:t>
        </w:r>
      </w:hyperlink>
      <w:r>
        <w:t xml:space="preserve"> - This article presents real-world examples of supply chain automation across four industries: retail and e-commerce, manufacturing, healthcare, and food and beverage. It highlights how automation addresses challenges like inventory management, order fulfillment, and quality monitoring. For instance, in retail, AI algorithms predict demand patterns, while in manufacturing, robots manage repetitive tasks. The piece emphasizes the benefits of automation in improving efficiency, accuracy, and customer satisfaction across these sectors.</w:t>
      </w:r>
      <w:r/>
    </w:p>
    <w:p>
      <w:pPr>
        <w:pStyle w:val="ListNumber"/>
        <w:spacing w:line="240" w:lineRule="auto"/>
        <w:ind w:left="720"/>
      </w:pPr>
      <w:r/>
      <w:hyperlink r:id="rId12">
        <w:r>
          <w:rPr>
            <w:color w:val="0000EE"/>
            <w:u w:val="single"/>
          </w:rPr>
          <w:t>https://www.beezlabs.com/resources/blogs/top-industries-benefiting-from-business-process-automation</w:t>
        </w:r>
      </w:hyperlink>
      <w:r>
        <w:t xml:space="preserve"> - This blog post explores how business process automation (BPA) is revolutionizing various industries, including retail, logistics, and transportation. It discusses how BPA streamlines operations, enhances customer experience, and improves efficiency. For example, in retail, BPA automates tasks like order processing and inventory replenishment, while in logistics, it optimizes delivery routes and ensures safety. The article underscores the transformative impact of BPA on traditional business models and its role in driving growth and competitiveness.</w:t>
      </w:r>
      <w:r/>
    </w:p>
    <w:p>
      <w:pPr>
        <w:pStyle w:val="ListNumber"/>
        <w:spacing w:line="240" w:lineRule="auto"/>
        <w:ind w:left="720"/>
      </w:pPr>
      <w:r/>
      <w:hyperlink r:id="rId13">
        <w:r>
          <w:rPr>
            <w:color w:val="0000EE"/>
            <w:u w:val="single"/>
          </w:rPr>
          <w:t>https://www.elementlogic.net/uk/insights/top-five-industries-to-benefit-from-warehouse-automation/</w:t>
        </w:r>
      </w:hyperlink>
      <w:r>
        <w:t xml:space="preserve"> - This article identifies five industries that can significantly benefit from warehouse automation: eCommerce, online pharmacies, eGrocery, third-party logistics (3PL), and industrial companies. It discusses how automation enhances efficiency, accuracy, and customer satisfaction by reducing human errors and improving overall quality. The piece provides examples of how automated systems handle tasks like inventory management and order fulfillment, leading to faster deliveries and optimized operations across these sectors.</w:t>
      </w:r>
      <w:r/>
    </w:p>
    <w:p>
      <w:pPr>
        <w:pStyle w:val="ListNumber"/>
        <w:spacing w:line="240" w:lineRule="auto"/>
        <w:ind w:left="720"/>
      </w:pPr>
      <w:r/>
      <w:hyperlink r:id="rId16">
        <w:r>
          <w:rPr>
            <w:color w:val="0000EE"/>
            <w:u w:val="single"/>
          </w:rPr>
          <w:t>https://blog.robotiq.com/10-industries-that-can-benefit-greatly-from-robotic-palletizing</w:t>
        </w:r>
      </w:hyperlink>
      <w:r>
        <w:t xml:space="preserve"> - This blog post outlines ten industries that can greatly benefit from robotic palletizing, including food and beverages, medical devices, automotive, furniture, logistics, packaging, retail, cosmetics, e-commerce, and consumer goods. It details how robotic palletizing improves efficiency, accuracy, and safety in handling various products. For example, in the food and beverage industry, robots streamline shipping even in space-limited environments, while in automotive, they ensure secure packaging of large parts. The article emphasizes the widespread applicability and advantages of robotic palletizing across diverse sectors.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udsonfarmhouse.com/what-industries-can-benefit-from-automated-logistics-processes/" TargetMode="External"/><Relationship Id="rId10" Type="http://schemas.openxmlformats.org/officeDocument/2006/relationships/hyperlink" Target="https://dataintelo.com/report/global-automated-logistics-equipment-market" TargetMode="External"/><Relationship Id="rId11" Type="http://schemas.openxmlformats.org/officeDocument/2006/relationships/hyperlink" Target="https://www.auxiliobits.com/supply-chain-automation-examples/" TargetMode="External"/><Relationship Id="rId12" Type="http://schemas.openxmlformats.org/officeDocument/2006/relationships/hyperlink" Target="https://www.beezlabs.com/resources/blogs/top-industries-benefiting-from-business-process-automation" TargetMode="External"/><Relationship Id="rId13" Type="http://schemas.openxmlformats.org/officeDocument/2006/relationships/hyperlink" Target="https://www.elementlogic.net/uk/insights/top-five-industries-to-benefit-from-warehouse-automation/" TargetMode="External"/><Relationship Id="rId14" Type="http://schemas.openxmlformats.org/officeDocument/2006/relationships/hyperlink" Target="https://www.ft.com/content/184af307-a389-446a-9243-906be1572cb1" TargetMode="External"/><Relationship Id="rId15" Type="http://schemas.openxmlformats.org/officeDocument/2006/relationships/hyperlink" Target="https://www.noahwire.com" TargetMode="External"/><Relationship Id="rId16" Type="http://schemas.openxmlformats.org/officeDocument/2006/relationships/hyperlink" Target="https://blog.robotiq.com/10-industries-that-can-benefit-greatly-from-robotic-palletiz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