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Reliance Defence and Rheinmetall forge $1.19bn ammunition production partnership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Reliance Defence Ltd has entered a strategic partnership with Germany's Rheinmetall AG, focusing on the production of ammunition. This collaboration is poised to significantly enhance the supply chain for medium and large-caliber ammunition, which has become increasingly vital given the global shifts in defence dynamics and rising demands for reliable military supplies. According to Rheinmetall, under the new memorandum of understanding (MoU), Reliance Defence is set to supply crucial explosives and propellants necessary for various types of ammunition, reinforcing the operational capabilities for both domestic use and export.</w:t>
      </w:r>
      <w:r/>
    </w:p>
    <w:p>
      <w:r/>
      <w:r>
        <w:t>The partnership signifies a complementary effort in a broader context, as both companies aim to leverage each other's strengths in the defence sector. Reliance Defence is in the process of establishing a greenfield manufacturing facility within the ambitious Dhirubhai Ambani Defence City (DADC) project located in India. This facility is projected to have an impressive annual output capacity of up to 200,000 artillery shells, alongside producing 10,000 tonnes of explosives and 2,000 tonnes of propellants. This facility will represent a significant leap towards self-sufficiency in defence manufacturing for India.</w:t>
      </w:r>
      <w:r/>
    </w:p>
    <w:p>
      <w:r/>
      <w:r>
        <w:t>Investment in such capabilities aligns with the broader national agenda, particularly in light of India's increasing needs for domestic defence production. Already a key player in the sector, Reliance Infrastructure plans to invest around ₹100 billion (approximately $1.19 billion) over the next decade in a comprehensive project that will include the production of explosives, small arms, and a range of munitions. This is part of a concerted effort by the Indian government to boost indigenous defence capabilities and reduce dependency on foreign imports. The strategic nature of this collaboration further extends into potential joint ventures with up to six renowned global defence firms, further enhancing its scope.</w:t>
      </w:r>
      <w:r/>
    </w:p>
    <w:p>
      <w:r/>
      <w:r>
        <w:t>Rheinmetall's initiative in Germany should also be noted within this context. The company is simultaneously constructing a new ammunition facility in Unterlüß, which aims to bolster Germany's national security preparedness. This new plant, involving a €300 million investment, is expected to produce 200,000 artillery shells annually and will augment the German value chain for military ammunition production. Such developments not only serve national interests but are also indicative of a shifting global climate in defence manufacturing and supply chains.</w:t>
      </w:r>
      <w:r/>
    </w:p>
    <w:p>
      <w:r/>
      <w:r>
        <w:t>Reliance Defence, in its own right, has established a strong foundation through successful joint ventures with French companies such as Dassault Aviation and Thales. These partnerships have already yielded substantial exports, contributing to India's status as a growing player in the global defence market. The planned investments in Maharashtra reflect a commitment to advancing the state’s industrial capabilities, particularly through the DADC initiative, which has been billed as the largest greenfield project in India’s defence sector by any private entity.</w:t>
      </w:r>
      <w:r/>
    </w:p>
    <w:p>
      <w:r/>
      <w:r>
        <w:t xml:space="preserve">As these intricate relationships unfold, the potential synergies borne from the Reliance and Rheinmetall partnership could well lead to innovative advancements in ammunition technology, from high-grade explosives to precision munitions designed to meet contemporary military requirements. Such measures represent pivotal steps in ensuring that not only are the armed forces equipped with state-of-the-art technology, but also that the Indian defence sector becomes a significant contributor to global defence initiatives. </w:t>
      </w:r>
      <w:r/>
    </w:p>
    <w:p>
      <w:r/>
      <w:r>
        <w:t>The strategic implications of this partnership, alongside both companies' significant investments in domestic and international ammunition production, will likely reshape the landscape of defence production in India, fostering an environment aimed at innovation and reliability in military manufacturing.</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4">
        <w:r>
          <w:rPr>
            <w:color w:val="0000EE"/>
            <w:u w:val="single"/>
          </w:rPr>
          <w:t>[3]</w:t>
        </w:r>
      </w:hyperlink>
      <w:r>
        <w:t xml:space="preserve">, </w:t>
      </w:r>
      <w:hyperlink r:id="rId10">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https://www.defensemirror.com/news/39549</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https://www.reuters.com/world/india/indias-reliance-infra-invest-12-bln-ammunition-project-2024-10-22/</w:t>
        </w:r>
      </w:hyperlink>
      <w:r>
        <w:t xml:space="preserve"> - Reliance Infrastructure, led by Anil Ambani, plans to invest 100 billion rupees ($1.19 billion) over the next ten years in a new project to produce explosives, ammunition, and small arms. This effort aligns with India's push to enhance domestic defense equipment production, as the country has seen record defense exports. The project will be based in Maharashtra and may involve joint ventures with six global defense companies, although specifics have not been disclosed. Reliance Infra already collaborates with French defense firms Dassault Aviation and Thales, exporting products like Rafale fighter jet engine doors. The company has exported over 10 billion rupees' worth of defense equipment with existing government licenses.</w:t>
      </w:r>
      <w:r/>
    </w:p>
    <w:p>
      <w:pPr>
        <w:pStyle w:val="ListNumber"/>
        <w:spacing w:line="240" w:lineRule="auto"/>
        <w:ind w:left="720"/>
      </w:pPr>
      <w:r/>
      <w:hyperlink r:id="rId14">
        <w:r>
          <w:rPr>
            <w:color w:val="0000EE"/>
            <w:u w:val="single"/>
          </w:rPr>
          <w:t>https://www.rheinmetall.com/en/media/news-watch/news/2024/02/2024-02-12-rheinmetall-builds-new-ammunition-factory-in-unterluess-ground-breaking-ceremony-with-chancellor-scholz</w:t>
        </w:r>
      </w:hyperlink>
      <w:r>
        <w:t xml:space="preserve"> - Rheinmetall is building a new ammunition plant at Unterlüß in northern Germany to strengthen Germany’s national security preparedness. The factory will produce artillery ammunition, explosives, and rocket artillery components, with an annual capacity of 200,000 artillery shells, 1,900 tonnes of RDX explosive, and other components. The €300 million investment will create 500 new jobs and establish a complete German value-added chain for artillery ammunition production.</w:t>
      </w:r>
      <w:r/>
    </w:p>
    <w:p>
      <w:pPr>
        <w:pStyle w:val="ListNumber"/>
        <w:spacing w:line="240" w:lineRule="auto"/>
        <w:ind w:left="720"/>
      </w:pPr>
      <w:r/>
      <w:hyperlink r:id="rId12">
        <w:r>
          <w:rPr>
            <w:color w:val="0000EE"/>
            <w:u w:val="single"/>
          </w:rPr>
          <w:t>https://www.thehindu.com/business/reliance-infra-arm-to-set-up-explosives-ammunition-small-arms-factory-in-maharashtra/article68783853.ece</w:t>
        </w:r>
      </w:hyperlink>
      <w:r>
        <w:t xml:space="preserve"> - Reliance Infrastructure Ltd. of the Anil Ambani-led Reliance Group announced the setting up of an integrated project for manufacturing explosives, ammunition, and small arms in Ratnagiri, Maharashtra. The company has been allotted 1,000 acres of land in Watad Industrial Area of Ratnagiri to develop Dhirubhai Ambani Defence City (DADC), which is set to be the largest greenfield project in the defense sector in India by any private sector company. The proposed projects envisage potential joint ventures with up to six leading global defense companies.</w:t>
      </w:r>
      <w:r/>
    </w:p>
    <w:p>
      <w:pPr>
        <w:pStyle w:val="ListNumber"/>
        <w:spacing w:line="240" w:lineRule="auto"/>
        <w:ind w:left="720"/>
      </w:pPr>
      <w:r/>
      <w:hyperlink r:id="rId13">
        <w:r>
          <w:rPr>
            <w:color w:val="0000EE"/>
            <w:u w:val="single"/>
          </w:rPr>
          <w:t>https://www.thehindubusinessline.com/companies/reliance-infra-to-set-up-project-for-manufacturing-of-explosives-small-arms-in-maharashtra/article68782964.ece</w:t>
        </w:r>
      </w:hyperlink>
      <w:r>
        <w:t xml:space="preserve"> - Reliance Infrastructure will set up an integrated project for the manufacturing of explosives, ammunition, and small arms in Ratnagiri, Maharashtra. The company has been allocated 100 acres of land in the Watad Industrial Area of Ratnagiri to develop Dhirubhai Ambani Defence City (DADC). The proposed projects envisage potential joint ventures with up to six leading global defense companies. Reliance has joint ventures with French defense firms Dassault Aviation and Thales of France. Dassault Reliance Aerospace Ltd (DRAL) and Thales Reliance Defence Systems (TRDS) export 100 percent of their production.</w:t>
      </w:r>
      <w:r/>
    </w:p>
    <w:p>
      <w:pPr>
        <w:pStyle w:val="ListNumber"/>
        <w:spacing w:line="240" w:lineRule="auto"/>
        <w:ind w:left="720"/>
      </w:pPr>
      <w:r/>
      <w:hyperlink r:id="rId10">
        <w:r>
          <w:rPr>
            <w:color w:val="0000EE"/>
            <w:u w:val="single"/>
          </w:rPr>
          <w:t>https://www.rinfra.com/defence</w:t>
        </w:r>
      </w:hyperlink>
      <w:r>
        <w:t xml:space="preserve"> - Reliance Defence, in partnership with Hindustan Aeronautics Limited, excels in modernizing legacy aircraft to meet contemporary operational requirements. As Design cum Development Partners for DRDO (ARDE), Reliance Defence provides next-generation artillery ammunition combining innovation, precision engineering, accuracy, lethality, and reliability. Specializing in high-grade explosives, Reliance Defence’s mega facility aims to manufacture reliable solutions for critical military and commercial applications with maximum impact, safety, and diverse operational requirements. The company also focuses on high-performance small arms with exceptional technology, quality, and durability to meet the rigorous demands of the armed forces.</w:t>
      </w:r>
      <w:r/>
    </w:p>
    <w:p>
      <w:pPr>
        <w:pStyle w:val="ListNumber"/>
        <w:spacing w:line="240" w:lineRule="auto"/>
        <w:ind w:left="720"/>
      </w:pPr>
      <w:r/>
      <w:hyperlink r:id="rId15">
        <w:r>
          <w:rPr>
            <w:color w:val="0000EE"/>
            <w:u w:val="single"/>
          </w:rPr>
          <w:t>https://manufacturing.economictimes.indiatimes.com/news/aerospace-defence/reliance-infra-to-set-up-integrated-project-for-manufacturing-explosives-ammunition-small-arms/114485186</w:t>
        </w:r>
      </w:hyperlink>
      <w:r>
        <w:t xml:space="preserve"> - Reliance Infrastructure on Tuesday said it will set up the largest integrated project for manufacturing explosives, ammunition, and small arms in Ratnagiri, Maharashtra and will invest over Rs 10,000 crore in the project over the next 10 years. The company has been allotted 1,000 acres of land in Watad Industrial Area of Ratnagiri, Maharashtra to develop Dhirubhai Ambani Defence City (DADC). DADC will be the largest greenfield project in the defence sector in India by any private sector company. The proposed projects envisage potential joint ventures with up to six leading global defence companies. Ammunition range to include small, medium &amp; large caliber and terminally guided munition (TGM). Small Arms portfolio will address the export markets in both civil and military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fensemirror.com/news/39549" TargetMode="External"/><Relationship Id="rId10" Type="http://schemas.openxmlformats.org/officeDocument/2006/relationships/hyperlink" Target="https://www.rinfra.com/defence" TargetMode="External"/><Relationship Id="rId11" Type="http://schemas.openxmlformats.org/officeDocument/2006/relationships/hyperlink" Target="https://www.reuters.com/world/india/indias-reliance-infra-invest-12-bln-ammunition-project-2024-10-22/" TargetMode="External"/><Relationship Id="rId12" Type="http://schemas.openxmlformats.org/officeDocument/2006/relationships/hyperlink" Target="https://www.thehindu.com/business/reliance-infra-arm-to-set-up-explosives-ammunition-small-arms-factory-in-maharashtra/article68783853.ece" TargetMode="External"/><Relationship Id="rId13" Type="http://schemas.openxmlformats.org/officeDocument/2006/relationships/hyperlink" Target="https://www.thehindubusinessline.com/companies/reliance-infra-to-set-up-project-for-manufacturing-of-explosives-small-arms-in-maharashtra/article68782964.ece" TargetMode="External"/><Relationship Id="rId14" Type="http://schemas.openxmlformats.org/officeDocument/2006/relationships/hyperlink" Target="https://www.rheinmetall.com/en/media/news-watch/news/2024/02/2024-02-12-rheinmetall-builds-new-ammunition-factory-in-unterluess-ground-breaking-ceremony-with-chancellor-scholz" TargetMode="External"/><Relationship Id="rId15" Type="http://schemas.openxmlformats.org/officeDocument/2006/relationships/hyperlink" Target="https://manufacturing.economictimes.indiatimes.com/news/aerospace-defence/reliance-infra-to-set-up-integrated-project-for-manufacturing-explosives-ammunition-small-arms/11448518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