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Volvo halts U.S. EX90 production amid supply chain and software delays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Volvo Cars has announced a temporary suspension of production at its U.S. assembly plant in Ridgeville, South Carolina, due to a shortage of critical components. This halt, confirmed on May 29, 2025, notably affects the manufacturing of the all-electric EX90 SUV, which serves as a vital piece of Volvo's electrification strategy in the North American market.</w:t>
      </w:r>
      <w:r/>
    </w:p>
    <w:p>
      <w:r/>
      <w:r>
        <w:t>The Ridgeville facility, which began operations in 2018, has been pivotal in expanding Volvo's manufacturing capabilities in the U.S., a move aimed at meeting the increasing demand for electric vehicles. The current production halt underscores the ongoing supply chain challenges confronting the automotive industry, challenges that have been aggravated by geopolitical tensions and recently imposed tariffs on imported automotive parts. Such tariffs have not only disrupted the supply lines but have also been instrumental in reducing operating profits for many automakers, with Volvo reporting a staggering 60% drop in its first-quarter profits as a direct consequence of these economic conditions.</w:t>
      </w:r>
      <w:r/>
    </w:p>
    <w:p>
      <w:r/>
      <w:r>
        <w:t>Volvo has yet to specify the duration of this shutdown but is actively engaging with its suppliers to resolve the identified bottlenecks. Analysts note that this incident highlights the heightened vulnerability many manufacturers face due to their reliance on a limited number of suppliers for essential components. It is increasingly clear that there is a pressing need for automakers to diversify their supply chains. Such diversification would mitigate the risks associated with supply shortages, allowing companies to maintain more stable production schedules amid fluctuating availability.</w:t>
      </w:r>
      <w:r/>
    </w:p>
    <w:p>
      <w:r/>
      <w:r>
        <w:t>The repercussions of the Ridgeville plant's closure could extend to the availability of the EX90 model in North America, potentially disrupting sales and delivery timelines. Customers awaiting the EX90 are being advised to stay in close contact with their dealerships to receive updates regarding their orders. This transparency marks a commitment from Volvo to manage customer expectations during these challenging times.</w:t>
      </w:r>
      <w:r/>
    </w:p>
    <w:p>
      <w:r/>
      <w:r>
        <w:t>Furthermore, this is not the first hurdle for the EX90. Recent reports have revealed that the vehicle's delivery will also be impacted by the omission of several features initially promised to customers, including advanced driver assistance capabilities like cross-traffic alert with automatic braking and various connectivity options. These features are now expected to be made available through free over-the-air updates, affecting the immediate functionality of the vehicle upon delivery. For instance, the EX90's innovative bi-directional charging capability, designed to allow owners to return electricity to the grid or use the car to power their homes, will not be operational at launch and will require an update.</w:t>
      </w:r>
      <w:r/>
    </w:p>
    <w:p>
      <w:r/>
      <w:r>
        <w:t>This series of delays reflects not just supply chain issues but also significant software integration challenges that have plagued the EX90’s development. The complexities of integrating advanced technology, particularly the LiDAR system deemed essential for enhancing safety features, have necessitated adjustments in production timelines. Multiple industry experts have indicated that achieving a seamless integration of this technology is crucial to Volvo's mission of eliminating traffic fatalities, a core component of the brand's ethos.</w:t>
      </w:r>
      <w:r/>
    </w:p>
    <w:p>
      <w:r/>
      <w:r>
        <w:t>Amidst these challenges, Volvo is also pivoting strategically. The company has announced a comprehensive cost-cutting plan aimed at reducing expenses by 18 billion Swedish crowns ($1.87 billion) in response to financial pressures stemming from tariffs and supply issues. This restructuring includes laying off a significant number of employees and scaling back investment levels, particularly in white-collar positions. CEO Hakan Samuelsson, recently reinstated, has stated that these measures are critical to sustaining the company’s competitive edge while continuing to push forward with its scheduled production of electric models, including both the EX90 and the smaller EX30.</w:t>
      </w:r>
      <w:r/>
    </w:p>
    <w:p>
      <w:r/>
      <w:r>
        <w:t>Volvo's recent difficulties have raised eyebrows within the industry, prompting many to reassess their operational strategies. As automakers grapple with the dual pressures of sustaining production amidst supply constraints and adapting to a rapidly evolving market, Volvo's experiences could serve as a case study for necessary operational agility and foresight. The ongoing evolution of Volvo's strategy may well influence how other manufacturers structure their supply chains and manage technological integrations in the future.</w:t>
      </w:r>
      <w:r/>
    </w:p>
    <w:p>
      <w:r/>
      <w:r>
        <w:t>In conclusion, the current situation at Volvo exemplifies the intricate balance required in today's automotive industry between innovation, supply chain management, and cost efficiency. While the company navigates these turbulent waters, its focus remains firmly on resuming production at the Ridgeville plant to meet customer demand and uphold its ambitious electrification goals.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w:t>
      </w:r>
      <w:r/>
    </w:p>
    <w:p>
      <w:pPr>
        <w:pStyle w:val="ListNumber"/>
        <w:spacing w:line="240" w:lineRule="auto"/>
        <w:ind w:left="720"/>
      </w:pPr>
      <w:r/>
      <w:r>
        <w:t>Paragraphs 1, 2, 4, 5</w:t>
      </w:r>
      <w:r/>
    </w:p>
    <w:p>
      <w:pPr>
        <w:pStyle w:val="ListNumber"/>
        <w:spacing w:line="240" w:lineRule="auto"/>
        <w:ind w:left="720"/>
      </w:pPr>
      <w:r/>
      <w:r>
        <w:t xml:space="preserve">Paragraphs 3, 4, 5 </w:t>
      </w:r>
      <w:r/>
    </w:p>
    <w:p>
      <w:pPr>
        <w:pStyle w:val="ListNumber"/>
        <w:spacing w:line="240" w:lineRule="auto"/>
        <w:ind w:left="720"/>
      </w:pPr>
      <w:r/>
      <w:r>
        <w:t>Paragraphs 5, 6</w:t>
      </w:r>
      <w:r/>
    </w:p>
    <w:p>
      <w:pPr>
        <w:pStyle w:val="ListNumber"/>
        <w:spacing w:line="240" w:lineRule="auto"/>
        <w:ind w:left="720"/>
      </w:pPr>
      <w:r/>
      <w:r>
        <w:t>Paragraphs 2, 4, 5</w:t>
      </w:r>
      <w:r/>
    </w:p>
    <w:p>
      <w:pPr>
        <w:pStyle w:val="ListNumber"/>
        <w:spacing w:line="240" w:lineRule="auto"/>
        <w:ind w:left="720"/>
      </w:pPr>
      <w:r/>
      <w:r>
        <w:t>Paragraphs 2, 3,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https://www.autoconnectedcar.com/2025/05/volvo-stops-ex90-suv-us-sc-production-due-to-parts-supply-problems/</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https://www.reuters.com/world/china/volvo-cars-launches-19-bln-cost-cuts-q1-profits-fall-2025-04-29/</w:t>
        </w:r>
      </w:hyperlink>
      <w:r>
        <w:t xml:space="preserve"> - Volvo Cars announced an 18 billion Swedish crowns ($1.87 billion) cost-cutting plan and restructuring of its U.S. operations, prompted by financial strain from U.S. tariffs on imported vehicles. The tariffs, which heavily impact Volvo as many of its U.S.-sold cars are imported from Europe, caused a 60% drop in first-quarter operating profits to 1.9 billion crowns. As a result, Volvo has withdrawn its earnings guidance for the next two years and plans layoffs, especially in white-collar positions, while also reducing investments more severely than previously expected. CEO Hakan Samuelsson, reinstated after the departure of Jim Rowan, will leverage support from parent company Geely to offset material costs and increase supplier integration. Volvo also plans to strengthen its regional operations by establishing an Americas division and possibly developing region-specific vehicle models. Expansion at the Charleston, South Carolina plant continues, including a new plug-in hybrid SUV. Despite the challenges, Volvo remains committed to its electrification strategy, continuing with upcoming deliveries of the EX30 EV and production of the EX90, both facing tariff-related difficulties. Volvo stock dropped 10% on the news.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https://www.reuters.com/business/autos-transportation/volvo-cars-deliver-first-ex90-suvs-this-month-after-delay-2024-09-04/</w:t>
        </w:r>
      </w:hyperlink>
      <w:r>
        <w:t xml:space="preserve"> - Volvo Cars announced that they will begin delivering the first EX90 SUVs to customers by the end of this month, following significant delays. The company is currently shipping the flagship vehicle to retailers in the United States and Europe and plans to increase deliveries to include more markets during the fourth quarter of 2024 and the first quarter of 2025. The delays were attributed to issues with new software, causing the initial production and delivery, which was expected in early 2024, to be postponed. (</w:t>
      </w:r>
      <w:hyperlink r:id="rId14">
        <w:r>
          <w:rPr>
            <w:color w:val="0000EE"/>
            <w:u w:val="single"/>
          </w:rPr>
          <w:t>reuters.com</w:t>
        </w:r>
      </w:hyperlink>
      <w:r>
        <w:t>)</w:t>
      </w:r>
      <w:r/>
    </w:p>
    <w:p>
      <w:pPr>
        <w:pStyle w:val="ListNumber"/>
        <w:spacing w:line="240" w:lineRule="auto"/>
        <w:ind w:left="720"/>
      </w:pPr>
      <w:r/>
      <w:hyperlink r:id="rId15">
        <w:r>
          <w:rPr>
            <w:color w:val="0000EE"/>
            <w:u w:val="single"/>
          </w:rPr>
          <w:t>https://www.caranddriver.com/news/a61454136/2025-volvo-ex90-missing-features/</w:t>
        </w:r>
      </w:hyperlink>
      <w:r>
        <w:t xml:space="preserve"> - The 2025 Volvo EX90 will be delivered to customers with a host of features missing, as reported by Motor1. Delayed features include cross-traffic alert with automatic braking, wireless Apple CarPlay, and the bi-directional charging system. The majority of these features will be added later via free over-the-air updates. Volvo has begun sending emails to customers who have reservations for the EX90, linking to a list of features that 'may be delayed when taking delivery of your EX90,' as reported by Motor1. The list includes two driver assistance items: cross-traffic alert with automatic braking and curve speed assist, which reduces the car's speed when using the adaptive cruise control or Pilot Assist system. The site also states that the lidar system will receive an update in the future to allow the system's full potential. The delays will also affect the cabin, where customers will have to wait to be able to utilize wireless Apple CarPlay and will have to stick with the infotainment screen and digital gauge cluster's dark mode for the time being. Charging is also affected. The bi-directional charging capability that would allow owners to send power from the car back to their home or into the grid won't be available at first. The Smart Charging program that automatically determines the best times to charge based on pricing and efficiency, while also factoring in scheduled departures, is also delayed. Volvo also says that owners will experience slight battery drainage while parked as a result of the car needed to keeping the EX90's core computer powered. The EX90 will lose roughly three percent over 24 hours, and if parked for 72 hours without charging, the energy use will cease as the car enters a 'deep sleep' mode to conserve juice. Volvo says this will be fixed with a planned future update. The EX90's 'Plug &amp; Charge' feature is also missing from the first batch of deliveries. This allows owners to plug into chargers without having to use an app or credit card, with the owner billed automatically via a charging account set up in advance. The majority of these features will be made available through free over-the-air updates, Motor1 reported. Some may require owners to visit a Volvo dealer, and the automaker will notify those owners ahead of time. (</w:t>
      </w:r>
      <w:hyperlink r:id="rId16">
        <w:r>
          <w:rPr>
            <w:color w:val="0000EE"/>
            <w:u w:val="single"/>
          </w:rPr>
          <w:t>caranddriver.com</w:t>
        </w:r>
      </w:hyperlink>
      <w:r>
        <w:t>)</w:t>
      </w:r>
      <w:r/>
    </w:p>
    <w:p>
      <w:pPr>
        <w:pStyle w:val="ListNumber"/>
        <w:spacing w:line="240" w:lineRule="auto"/>
        <w:ind w:left="720"/>
      </w:pPr>
      <w:r/>
      <w:hyperlink r:id="rId17">
        <w:r>
          <w:rPr>
            <w:color w:val="0000EE"/>
            <w:u w:val="single"/>
          </w:rPr>
          <w:t>https://insideevs.com/news/678073/volvo-ex90-delayed-mid-2024-lidar-software-integration-issue/</w:t>
        </w:r>
      </w:hyperlink>
      <w:r>
        <w:t xml:space="preserve"> - Volvo Cars has delayed the introduction of its flagship electric vehicle, the EX90 SUV, by five to six months to mid-2024. The announcement was made by CEO Jim Rowan on the company's earnings call on July 20. The executive explained that the delay of Volvo Cars' biggest product launch since the XC40 in 2017 is caused by 'the complexity of the software code.' More specifically, Volvo engineers are having difficulty integrating the software into the EX90's new SPA2 platform that's shared with the Polestar 3. 'We're writing a lot of [the] software ourselves. We wanted to make sure that the first time we put lidar into our safety stack ... it operates in the way it should,' Jim Rowan said on the call according to Automotive News. He added that the delay gives Volvo engineers 'a little bit more time to get that done.' However, that also means that the electric luxury SUV's market debut could be pushed back to the third quarter of 2024. LiDAR is a key differentiator for Volvo, as the flagship EV is the brand's first model to incorporate LiDAR and will offer it as standard equipment – it's optional on the Polestar 3. (</w:t>
      </w:r>
      <w:hyperlink r:id="rId18">
        <w:r>
          <w:rPr>
            <w:color w:val="0000EE"/>
            <w:u w:val="single"/>
          </w:rPr>
          <w:t>insideevs.com</w:t>
        </w:r>
      </w:hyperlink>
      <w:r>
        <w:t>)</w:t>
      </w:r>
      <w:r/>
    </w:p>
    <w:p>
      <w:pPr>
        <w:pStyle w:val="ListNumber"/>
        <w:spacing w:line="240" w:lineRule="auto"/>
        <w:ind w:left="720"/>
      </w:pPr>
      <w:r/>
      <w:hyperlink r:id="rId19">
        <w:r>
          <w:rPr>
            <w:color w:val="0000EE"/>
            <w:u w:val="single"/>
          </w:rPr>
          <w:t>https://www.theverge.com/2023/5/11/23719686/volvo-ex90-delay-software-production-luminar</w:t>
        </w:r>
      </w:hyperlink>
      <w:r>
        <w:t xml:space="preserve"> - Volvo announced that it was delaying production for its next-generation flagship electric SUV, the 2024 EX90, citing a need for further 'software testing and development.' The EX90, a seven-seater luxury family-mover with 300 miles of range and a starting price under $80,000, was expected to go into production in late 2023 and hit showroom floors in early 2024. Now production won’t start until the first half of 2024, the Swedish automaker said in a statement. That likely means customers won’t take delivery until the second half of the year. 'Demand for the Volvo EX90 remains high and to ensure a high-quality introduction of the car and to maximize customer benefit from its technology from day 1, Volvo Cars needs additional time in software development and testing and is adjusting the planned start of production timing,' Volvo said. When it was first introduced in late 2022, the EX90 stood out as one of the most computationally advanced vehicles ever made. That was evident in the suppliers that Volvo had chosen to build out the vehicle’s software-rich features, including Nvidia, Luminar, and Qualcomm, among others. But now that the EX90 is getting delayed because of its software demands, some of those partners quickly denying any involvement in the decision. Luminar, for example, put out a statement noting that the timing shift was 'unrelated to Luminar.' Luminar makes laser sensors called lidar that can help generate a 3D map of the environment around the car for active safety features and autonomous driving. Volvo is one of the few automakers to include lidar, calling it an essential ingredient in its quest to completely eliminate traffic fatalities. The EX90’s lidar will have a range of 250 meters with the ability to detect something as small and dark as a tire on a black road 120 meters ahead, all while driving at highway speeds. (</w:t>
      </w:r>
      <w:hyperlink r:id="rId20">
        <w:r>
          <w:rPr>
            <w:color w:val="0000EE"/>
            <w:u w:val="single"/>
          </w:rPr>
          <w:t>theverge.com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connectedcar.com/2025/05/volvo-stops-ex90-suv-us-sc-production-due-to-parts-supply-problems/" TargetMode="External"/><Relationship Id="rId11" Type="http://schemas.openxmlformats.org/officeDocument/2006/relationships/hyperlink" Target="https://www.reuters.com/world/china/volvo-cars-launches-19-bln-cost-cuts-q1-profits-fall-2025-04-29/" TargetMode="External"/><Relationship Id="rId12" Type="http://schemas.openxmlformats.org/officeDocument/2006/relationships/hyperlink" Target="https://www.reuters.com/world/china/volvo-cars-launches-19-bln-cost-cuts-q1-profits-fall-2025-04-29/?utm_source=openai" TargetMode="External"/><Relationship Id="rId13" Type="http://schemas.openxmlformats.org/officeDocument/2006/relationships/hyperlink" Target="https://www.reuters.com/business/autos-transportation/volvo-cars-deliver-first-ex90-suvs-this-month-after-delay-2024-09-04/" TargetMode="External"/><Relationship Id="rId14" Type="http://schemas.openxmlformats.org/officeDocument/2006/relationships/hyperlink" Target="https://www.reuters.com/business/autos-transportation/volvo-cars-deliver-first-ex90-suvs-this-month-after-delay-2024-09-04/?utm_source=openai" TargetMode="External"/><Relationship Id="rId15" Type="http://schemas.openxmlformats.org/officeDocument/2006/relationships/hyperlink" Target="https://www.caranddriver.com/news/a61454136/2025-volvo-ex90-missing-features/" TargetMode="External"/><Relationship Id="rId16" Type="http://schemas.openxmlformats.org/officeDocument/2006/relationships/hyperlink" Target="https://www.caranddriver.com/news/a61454136/2025-volvo-ex90-missing-features/?utm_source=openai" TargetMode="External"/><Relationship Id="rId17" Type="http://schemas.openxmlformats.org/officeDocument/2006/relationships/hyperlink" Target="https://insideevs.com/news/678073/volvo-ex90-delayed-mid-2024-lidar-software-integration-issue/" TargetMode="External"/><Relationship Id="rId18" Type="http://schemas.openxmlformats.org/officeDocument/2006/relationships/hyperlink" Target="https://insideevs.com/news/678073/volvo-ex90-delayed-mid-2024-lidar-software-integration-issue/?utm_source=openai" TargetMode="External"/><Relationship Id="rId19" Type="http://schemas.openxmlformats.org/officeDocument/2006/relationships/hyperlink" Target="https://www.theverge.com/2023/5/11/23719686/volvo-ex90-delay-software-production-luminar" TargetMode="External"/><Relationship Id="rId20" Type="http://schemas.openxmlformats.org/officeDocument/2006/relationships/hyperlink" Target="https://www.theverge.com/2023/5/11/23719686/volvo-ex90-delay-software-production-lumina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