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TikTok’s rising influence triggers the reshaping of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TikTok's emergence from an entertainment platform to a pivotal commerce engine has profoundly transformed the landscape of consumer demand, shifting it from predictable cycles to unpredictable surges. This evolution poses significant challenges and opportunities for global supply chains, which are grappling with the demands of rapid fulfillment in an increasingly digital marketplace.</w:t>
      </w:r>
      <w:r/>
    </w:p>
    <w:p>
      <w:r/>
      <w:r>
        <w:rPr>
          <w:b/>
        </w:rPr>
        <w:t>Instant Demand in a Rapidly Evolving Landscape</w:t>
      </w:r>
      <w:r/>
    </w:p>
    <w:p>
      <w:r/>
      <w:r>
        <w:t>TikTok's ability to generate viral trends overnight has turned previously obscure products into best sellers virtually instantaneously. This shift means that supply chains, which were once built on long-term forecasts and seasonal adjustments, must now adapt their operations to respond to trends that can emerge within hours. As logistics teams scramble to navigate air freight, customs processes, and tight delivery timelines, they face the daunting task of aligning inventory located in global warehouses—sometimes on opposite sides of the world—with sudden consumer interest.</w:t>
      </w:r>
      <w:r/>
    </w:p>
    <w:p>
      <w:r/>
      <w:r>
        <w:t>The rise of fast-fashion e-commerce retailers like Shein and Temu has exacerbated this phenomenon. These companies are driving significant demand for air cargo as they rapidly ship products directly from China to various markets. E-commerce activity has surged, leading to intensive pressure on logistics networks and rising air-freight costs. Reports indicate that the fast-fashion segment alone accounts for half of China's total cross-border e-commerce shipments, straining capacity within the global air cargo sector.</w:t>
      </w:r>
      <w:r/>
    </w:p>
    <w:p>
      <w:r/>
      <w:r>
        <w:t>Simultaneously, traditional forecasting models fall short in this unpredictable environment. Legacy demand forecasts are increasingly unable to cope with the volatility introduced by viral content, creating operational challenges for retailers who must quickly pivot to meet consumers' desires.</w:t>
      </w:r>
      <w:r/>
    </w:p>
    <w:p>
      <w:r/>
      <w:r>
        <w:rPr>
          <w:b/>
        </w:rPr>
        <w:t>Adapting to New Demand Signals</w:t>
      </w:r>
      <w:r/>
    </w:p>
    <w:p>
      <w:r/>
      <w:r>
        <w:t>In response to these challenges, many organizations are now leveraging AI-powered tools and real-time data analytics to feed demand signals into their planning systems. By establishing regional micro-fulfillment centres, companies aim to position inventory closer to hotspots of consumer demand, thereby increasing responsiveness to sudden shifts. Some firms are experimenting with pre-cleared customs strategies to expedite movement across borders, ensuring that products can reach trending markets as swiftly as possible.</w:t>
      </w:r>
      <w:r/>
    </w:p>
    <w:p>
      <w:r/>
      <w:r>
        <w:t>Indeed, social media platforms like TikTok are increasingly being viewed as sophisticated trade signals. This marks a notable shift in logistics strategy—from a model that reacts to confirmed orders to one that anticipates demand based on digital engagement. There is a growing recognition that viral trends can inform operational strategy, as brands redefining their inventory and logistics approaches to make them more agile, anticipating geographic surges before demand materializes into formal order volume.</w:t>
      </w:r>
      <w:r/>
    </w:p>
    <w:p>
      <w:r/>
      <w:r>
        <w:rPr>
          <w:b/>
        </w:rPr>
        <w:t>The Challenge of Maintaining Agility</w:t>
      </w:r>
      <w:r/>
    </w:p>
    <w:p>
      <w:r/>
      <w:r>
        <w:t>However, not all players are successfully navigating this new reality. While some organizations are implementing advanced predictive analytics that combine historical sales data with real-time insights from social media, others find themselves grappling with the ‘Bullwhip Effect’. This phenomenon, where miscalculations in demand at different stages of the supply chain lead to greater fluctuations in supply and inventory levels, can result in stockouts and long wait times for consumers—outcomes detrimental in an era of instant gratification.</w:t>
      </w:r>
      <w:r/>
    </w:p>
    <w:p>
      <w:r/>
      <w:r>
        <w:t>As companies strive to build resilience in their supply chains, the need for real-time dashboards becomes critical, allowing for the early detection of regional demand spikes. Enhancing inventory agility and establishing protocols for rapid stock reallocation will be essential for success. The ability to employ cross-functional routines that connect marketing insights with supply chain execution will also be increasingly important in this new environment.</w:t>
      </w:r>
      <w:r/>
    </w:p>
    <w:p>
      <w:r/>
      <w:r>
        <w:rPr>
          <w:b/>
        </w:rPr>
        <w:t>From Trend to Transformation</w:t>
      </w:r>
      <w:r/>
    </w:p>
    <w:p>
      <w:r/>
      <w:r>
        <w:t>The TikTok-induced commerce model signals a structural shift in the retail landscape, fundamentally altering how companies must operate. This change is not merely a passing trend but an indication of an overarching transformation where consumer demand is shaped not by traditional marketing cycles but by the swift currents of digital engagement.</w:t>
      </w:r>
      <w:r/>
    </w:p>
    <w:p>
      <w:r/>
      <w:r>
        <w:t>As TikTok moves to establish its own fulfillment centres within the United States—aiming to enhance its e-commerce capabilities and rival giants like Amazon—companies across sectors must evaluate their readiness to incorporate these new digital demands into their operational frameworks. The differentiation in the market may well come down to those who treat social media as a vital source of trade intelligence rather than a peripheral marketing tool.</w:t>
      </w:r>
      <w:r/>
    </w:p>
    <w:p>
      <w:r/>
      <w:r>
        <w:t>As businesses navigate this evolving environment, the operational implications of incorporating viral demand signals into strategic planning will be paramount. The organizations that can effectively harness these insights will not only mitigate risks but could also position themselves at the forefront of a rapidly evolving consumer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TikTok's impact on global supply chains.</w:t>
      </w:r>
      <w:r/>
    </w:p>
    <w:p>
      <w:pPr>
        <w:pStyle w:val="ListNumber"/>
        <w:spacing w:line="240" w:lineRule="auto"/>
        <w:ind w:left="720"/>
      </w:pPr>
      <w:r/>
      <w:r>
        <w:t>Fast fashion's role in shaping air cargo demands.</w:t>
      </w:r>
      <w:r/>
    </w:p>
    <w:p>
      <w:pPr>
        <w:pStyle w:val="ListNumber"/>
        <w:spacing w:line="240" w:lineRule="auto"/>
        <w:ind w:left="720"/>
      </w:pPr>
      <w:r/>
      <w:r>
        <w:t xml:space="preserve">TikTok's initiatives to establish fulfillment centres. </w:t>
      </w:r>
      <w:r/>
    </w:p>
    <w:p>
      <w:pPr>
        <w:pStyle w:val="ListNumber"/>
        <w:spacing w:line="240" w:lineRule="auto"/>
        <w:ind w:left="720"/>
      </w:pPr>
      <w:r/>
      <w:r>
        <w:t>Implications of trade policy changes on fast and slow fashion.</w:t>
      </w:r>
      <w:r/>
    </w:p>
    <w:p>
      <w:pPr>
        <w:pStyle w:val="ListNumber"/>
        <w:spacing w:line="240" w:lineRule="auto"/>
        <w:ind w:left="720"/>
      </w:pPr>
      <w:r/>
      <w:r>
        <w:t>Challenges posed by U.S.-China tensions on supply chains.</w:t>
      </w:r>
      <w:r/>
    </w:p>
    <w:p>
      <w:pPr>
        <w:pStyle w:val="ListNumber"/>
        <w:spacing w:line="240" w:lineRule="auto"/>
        <w:ind w:left="720"/>
      </w:pPr>
      <w:r/>
      <w:r>
        <w:t>Strategies for managing inventory amidst viral demand.</w:t>
      </w:r>
      <w:r/>
    </w:p>
    <w:p>
      <w:pPr>
        <w:pStyle w:val="ListNumber"/>
        <w:spacing w:line="240" w:lineRule="auto"/>
        <w:ind w:left="720"/>
      </w:pPr>
      <w:r/>
      <w:r>
        <w:t>The importance of resilience in supply chain management.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https://supplychain360.io/tiktoks-viral-demand-shifts-strain-global-supply-chains/?utm_source=rss&amp;utm_medium=rss&amp;utm_campaign=tiktoks-viral-demand-shifts-strain-global-supply-chains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https://www.reuters.com/business/retail-consumer/rise-fast-fashion-shein-temu-roils-global-air-cargo-industry-2024-02-21/</w:t>
        </w:r>
      </w:hyperlink>
      <w:r>
        <w:t xml:space="preserve"> - The rapid expansion of fast-fashion e-commerce retailers like Shein and Temu is significantly impacting the global air cargo industry by increasing demand for air-cargo space to expedite deliveries to consumers. These companies ship large quantities of products directly from China to various destinations, resulting in nearly 600,000 packages delivered to the United States daily. This surge in e-commerce activity has led to increased air-freight costs from Asian hubs, capacity shortages, and the near disappearance of off-peak seasons. Fast fashion now accounts for half of China's total cross-border e-commerce shipments, occupying about one-third of global long-distance cargo aircraft capacity. Major logistics firms and tech companies are being squeezed out of air cargo space due to the high volume of shipments by these fast-fashion retailers. In response, Shein and Temu are exploring alternative logistics options, including sea freight and establishing warehouses outside China to reduce transport times. The increased demand from these e-commerce giants has reshaped the air cargo industry, driving rates up and causing a reconsideration of capacity allocation.</w:t>
      </w:r>
      <w:r/>
    </w:p>
    <w:p>
      <w:pPr>
        <w:pStyle w:val="ListNumber"/>
        <w:spacing w:line="240" w:lineRule="auto"/>
        <w:ind w:left="720"/>
      </w:pPr>
      <w:r/>
      <w:hyperlink r:id="rId12">
        <w:r>
          <w:rPr>
            <w:color w:val="0000EE"/>
            <w:u w:val="single"/>
          </w:rPr>
          <w:t>https://www.axios.com/2022/10/11/tiktok-chases-amazon-fulfillment-centers</w:t>
        </w:r>
      </w:hyperlink>
      <w:r>
        <w:t xml:space="preserve"> - TikTok is planning to establish its own product fulfillment centers in the U.S. in an effort to build a comprehensive e-commerce supply chain system that could rival Amazon. The company has recently posted more than a dozen job openings on LinkedIn, indicating its initiative to create an international e-commerce fulfillment system. This system will include warehousing, customs clearing, and supply chain systems for both domestic and cross-border e-commerce. The fulfillment centers will manage parcel consolidation, transportation, and free returns, although TikTok does not plan to develop its own transportation unit but will instead work with vendors. This move signifies TikTok's commitment to e-commerce as a significant revenue stream, following the success of its advertising business. The expansion into e-commerce aims to enhance TikTok's control over its supply chain and increase profitability. This development could pose a challenge to major companies like Amazon, Google, and Meta.</w:t>
      </w:r>
      <w:r/>
    </w:p>
    <w:p>
      <w:pPr>
        <w:pStyle w:val="ListNumber"/>
        <w:spacing w:line="240" w:lineRule="auto"/>
        <w:ind w:left="720"/>
      </w:pPr>
      <w:r/>
      <w:hyperlink r:id="rId13">
        <w:r>
          <w:rPr>
            <w:color w:val="0000EE"/>
            <w:u w:val="single"/>
          </w:rPr>
          <w:t>https://time.com/7275414/slow-fashion-trump-tariffs-trade-war-de-minimis-exemption-resale/</w:t>
        </w:r>
      </w:hyperlink>
      <w:r>
        <w:t xml:space="preserve"> - President Donald Trump's trade war, particularly the elimination of the 'de minimis exemption' on imports from China and Hong Kong, could significantly benefit the slow fashion industry. The exemption allowed millions of low-cost packages under $800 to enter the U.S. duty-free, facilitating the dominance of fast fashion companies like Shein and Temu. These companies have relied on cheap, quick shipping and overseas supply chains to cater to Gen Z and other price-sensitive consumers. However, under Trump's new policy, these shipments will now be subject to full tariffs, raising their cost. In contrast, slow fashion and resale companies such as ThredUp and The RealReal, which source inventory locally and promote sustainability, are relatively unaffected by these tariffs. Industry experts and executives from resale platforms see this shift as a long-overdue correction that could level the playing field. In the wake of the announcement, shares of traditional and fast fashion retailers fell, while some resale companies, like ThredUp, saw a modest rise. This policy change may mark a significant step toward a more sustainable fashion industry.</w:t>
      </w:r>
      <w:r/>
    </w:p>
    <w:p>
      <w:pPr>
        <w:pStyle w:val="ListNumber"/>
        <w:spacing w:line="240" w:lineRule="auto"/>
        <w:ind w:left="720"/>
      </w:pPr>
      <w:r/>
      <w:hyperlink r:id="rId14">
        <w:r>
          <w:rPr>
            <w:color w:val="0000EE"/>
            <w:u w:val="single"/>
          </w:rPr>
          <w:t>https://www.axios.com/2020/09/03/us-china-tension-supply-chains-manufacturing-tiktok</w:t>
        </w:r>
      </w:hyperlink>
      <w:r>
        <w:t xml:space="preserve"> - U.S.-China tensions are threatening supply chains across most industries, particularly as American companies heavily rely on Chinese exports. Reconfiguring these supply chains is challenging. A recent McKinsey report highlights the risk of supply-chain disruption in almost all sectors except regional industries like glass, cement, and food. High-stakes scenarios, such as the potential ban on TikTok, illustrate the impact of these tensions. Critical Chinese exports, including pharmaceuticals, are also threatened. For 180 products, one country alone, often China, dominates over 70% of the global export market. Politicians propose increasing domestic production, but relocating entire industries is impractical due to specialization and economies of scale that exist in specific markets. McKinsey notes that multinational companies have production facilities in China to serve local markets and global growth opportunities. U.S. companies need to make strategic investments to enhance their resilience against such geopolitical shocks.</w:t>
      </w:r>
      <w:r/>
    </w:p>
    <w:p>
      <w:pPr>
        <w:pStyle w:val="ListNumber"/>
        <w:spacing w:line="240" w:lineRule="auto"/>
        <w:ind w:left="720"/>
      </w:pPr>
      <w:r/>
      <w:hyperlink r:id="rId15">
        <w:r>
          <w:rPr>
            <w:color w:val="0000EE"/>
            <w:u w:val="single"/>
          </w:rPr>
          <w:t>https://www.firstinsight.com/blog/the-tiktok-challenge-managing-inventory-and-demand-spikes</w:t>
        </w:r>
      </w:hyperlink>
      <w:r>
        <w:t xml:space="preserve"> - TikTok’s unique ability to turn everyday products into must-haves almost overnight is a double-edged sword. While this can lead to increased sales and brand exposure, it also creates unpredictability in the supply chain. A single viral video can result in thousands of purchases in a short span of time, often catching brands off guard and leading to stockouts, backorders, and ultimately - dissatisfied customers. The challenge lies in anticipating these demand spikes and being agile enough to respond quickly. Traditional forecasting methods, which rely heavily on historical sales data, often fall short in this dynamic environment. To thrive, retailers need to pivot to more advanced tools and strategies. Predictive analytics can be a game-changer for retailers navigating the challenges viral TikTok videos has brought about. Unlike traditional methods, predictive analytics combines historical data with real-time insights, social media trends, and consumer behavior patterns to provide a more accurate picture of what lies ahead. Key benefits of predictive analytics and AI include early detection of trends, demand forecasting accuracy, and optimized stock allocation. Best practices for managing inventory and demand spikes involve investing in real-time analytics, enhancing supplier collaboration, adopting a test-and-learn approach, and staying agile with marketing efforts.</w:t>
      </w:r>
      <w:r/>
    </w:p>
    <w:p>
      <w:pPr>
        <w:pStyle w:val="ListNumber"/>
        <w:spacing w:line="240" w:lineRule="auto"/>
        <w:ind w:left="720"/>
      </w:pPr>
      <w:r/>
      <w:hyperlink r:id="rId16">
        <w:r>
          <w:rPr>
            <w:color w:val="0000EE"/>
            <w:u w:val="single"/>
          </w:rPr>
          <w:t>https://www.forbes.com/sites/sap/2022/08/23/is-your-supply-chain-resilient-enough-to-go-viral-on-tiktok/</w:t>
        </w:r>
      </w:hyperlink>
      <w:r>
        <w:t xml:space="preserve"> - These viral videos are not uncommon, in fact, a product’s virality speed is becoming commonplace due to the significant marketing power social media has over buyers’ decisions. Through trusted brand relationships, authentic testimonials, and herd mentality, any item of any nature has the potential to ‘break the internet’. Companies are now being forced to redefine their end-to-end supply chain to keep up with the ever-evolving flow of market demand that is being heavily influenced by influencers. Without the proper demand planning and integrated data modeling, companies could fall victim to the distribution channel phenomenon called the ‘Bullwhip Effect’. This ‘highlights’ the effect fluctuating demand at one stage of a supply chain can have as it ripples down the line, leading to increased production, inaccurate demand forecasting, and inconsistent inventories. The results of this? Product shortages, stockouts, weeks-long waitlists, unsatisfied customers, and increased working capital. In a society focused on social media and instant gratification, consumers have an expectation of easy access to products from a click of a button. If viewers see a viral item on #BeautyTok, they not only want to keep up with the trend but immediately reap the cosmetic benefits. If your company’s supply chain cannot keep up with the demand and satisfy the needs of your customers within seconds, they’ll find a ‘dupe’ or become unsatisfied. Neither option is ideal and the risk of going viral is having a supply chain that simply cannot keep up. But what if there was a way to mitigate that risk? The answer lies in one word: resilience. By building a resilient supply chain, companies can start doing just that: anticipating changes in demand before they happen and proactively adjusting before viral frenzies negatively impact their supply chain and projected revenue.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tiktoks-viral-demand-shifts-strain-global-supply-chains/?utm_source=rss&amp;utm_medium=rss&amp;utm_campaign=tiktoks-viral-demand-shifts-strain-global-supply-chains" TargetMode="External"/><Relationship Id="rId11" Type="http://schemas.openxmlformats.org/officeDocument/2006/relationships/hyperlink" Target="https://www.reuters.com/business/retail-consumer/rise-fast-fashion-shein-temu-roils-global-air-cargo-industry-2024-02-21/" TargetMode="External"/><Relationship Id="rId12" Type="http://schemas.openxmlformats.org/officeDocument/2006/relationships/hyperlink" Target="https://www.axios.com/2022/10/11/tiktok-chases-amazon-fulfillment-centers" TargetMode="External"/><Relationship Id="rId13" Type="http://schemas.openxmlformats.org/officeDocument/2006/relationships/hyperlink" Target="https://time.com/7275414/slow-fashion-trump-tariffs-trade-war-de-minimis-exemption-resale/" TargetMode="External"/><Relationship Id="rId14" Type="http://schemas.openxmlformats.org/officeDocument/2006/relationships/hyperlink" Target="https://www.axios.com/2020/09/03/us-china-tension-supply-chains-manufacturing-tiktok" TargetMode="External"/><Relationship Id="rId15" Type="http://schemas.openxmlformats.org/officeDocument/2006/relationships/hyperlink" Target="https://www.firstinsight.com/blog/the-tiktok-challenge-managing-inventory-and-demand-spikes" TargetMode="External"/><Relationship Id="rId16" Type="http://schemas.openxmlformats.org/officeDocument/2006/relationships/hyperlink" Target="https://www.forbes.com/sites/sap/2022/08/23/is-your-supply-chain-resilient-enough-to-go-viral-on-tikt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