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Tosoh selects Kinaxis AI platform to overhaul supply chain amid industry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Kinaxis, a Canadian firm specialising in supply chain orchestration, has reportedly been selected by Tosoh Corporation, a major player in the Asian chemical industry, to transform and streamline its supply chain operations using artificial intelligence. According to the announcement, Tosoh aimed to enhance operational resilience and agility in an industry marked by frequent disruptions and complex regulatory demands. The company said it chose Kinaxis’s Maestro™ platform to improve coordination between sales and operations, optimise inventory management, and better balance supply and demand amid market volatility.</w:t>
      </w:r>
      <w:r/>
    </w:p>
    <w:p>
      <w:r/>
      <w:r>
        <w:t>Historically reliant on manual, spreadsheet-based processes, Tosoh said it faced significant challenges in gaining comprehensive visibility across its global operations. The firm claimed that the Kinaxis platform, which integrates AI and automation, offers a unified solution intended to replace fragmented workflows and enable quicker, data-driven decisions. "Traditional Enterprise Resource Planning systems simply can't keep up with the complexity and speed required in today's chemical industry," Mitsuhiro Nishimura, vice president at Tosoh, is quoted as saying in the release.</w:t>
      </w:r>
      <w:r/>
    </w:p>
    <w:p>
      <w:r/>
      <w:r>
        <w:t>The move is part of a broader trend seen in various industries where companies seek AI-powered solutions to navigate increasingly complex and volatile supply chains. Kinaxis has previously partnered with other organisations, including Brother Industries and ExxonMobil, to develop tailored supply chain solutions for sectors ranging from electronics manufacturing to energy. These collaborations emphasise improving demand forecasting, scenario planning, and real-time decision-making capabilities through AI and advanced analytics.</w:t>
      </w:r>
      <w:r/>
    </w:p>
    <w:p>
      <w:r/>
      <w:r>
        <w:t>Kinaxis’s platform, Maestro™, is described as combining proprietary technologies to provide end-to-end transparency and agility, from strategic planning through to last-mile delivery. Independent reports highlight that Kinaxis focuses on AI-driven concurrent planning, integrating machine learning with analytics to optimise trade-offs involving cost, capacity, and delivery performance. Industry observers note that such systems aim to reduce reliance on static data and manual interventions, offering companies dynamic tools to respond faster to market shifts and mitigate risks.</w:t>
      </w:r>
      <w:r/>
    </w:p>
    <w:p>
      <w:r/>
      <w:r>
        <w:t>However, while the promise of AI in supply chain management is gaining traction, challenges remain around implementation complexity, data quality, and integration with existing enterprise systems. Some experts suggest that successful adoption requires not only technological investment but also organisational change and alignment of cross-functional teams. It remains to be seen how effectively Tosoh will leverage these capabilities to overcome longstanding issues of visibility and responsiveness in the chemical sector.</w:t>
      </w:r>
      <w:r/>
    </w:p>
    <w:p>
      <w:r/>
      <w:r>
        <w:t>As supply chains across industries face heightened uncertainty, the deployment of AI-based orchestration platforms like those offered by Kinaxis reflects an increased prioritisation of digitisation and automation. Yet, the real test will be in how these technologies perform in practice under market stress and regulatory complexity, and whether they deliver measurable improvements in resilience and efficiency.</w:t>
      </w:r>
      <w:r/>
    </w:p>
    <w:p>
      <w:r/>
      <w:r>
        <w:t>In summary, Kinaxis asserts that its AI-infused Maestro platform will provide Tosoh with the tools needed for enhanced supply chain management, citing improved efficiency, agility, and growth potential. This development aligns with a broader industry shift towards intelligent supply chain solutions designed to tackle disruption and drive competitive advantage in fast-evolving global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https://www.businesswire.com/news/home/20250624920873/en/Kinaxis-and-Tosoh-Corporation-Formulate-an-AI-Powered-Supply-Chain-Transformation?feedref=JjAwJuNHiystnCoBq_hl-bV7DTIYheT0D-1vT4_bKFzt_EW40VMdK6eG-WLfRGUE1fJraLPL1g6AeUGJlCTYs7Oafol48Kkc8KJgZoTHgMu0w8LYSbRdYOj2VdwnuKwa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https://www.kinaxis.com/en/ai-supply-chain</w:t>
        </w:r>
      </w:hyperlink>
      <w:r>
        <w:t xml:space="preserve"> - Kinaxis offers AI-powered solutions to enhance supply chain operations, focusing on demand forecasting, supply planning, inventory management, and control tower capabilities. Their platform integrates machine learning and analytics to provide real-time insights, enabling businesses to make informed decisions and improve efficiency. The solutions aim to automate data processes, enhance decision-making, and offer transparency across the entire supply chain, addressing challenges like demand variability and supply disruptions.</w:t>
      </w:r>
      <w:r/>
    </w:p>
    <w:p>
      <w:pPr>
        <w:pStyle w:val="ListNumber"/>
        <w:spacing w:line="240" w:lineRule="auto"/>
        <w:ind w:left="720"/>
      </w:pPr>
      <w:r/>
      <w:hyperlink r:id="rId12">
        <w:r>
          <w:rPr>
            <w:color w:val="0000EE"/>
            <w:u w:val="single"/>
          </w:rPr>
          <w:t>https://www.businesswire.com/news/home/20240822056955/en/Brother-Industries-Chooses-Kinaxis-for-Supply-Chain-Transformation</w:t>
        </w:r>
      </w:hyperlink>
      <w:r>
        <w:t xml:space="preserve"> - Brother Industries has selected Kinaxis to enhance visibility and collaboration within its global supply chain. The partnership aims to improve demand forecasting and create more accurate and agile scenario planning. Brother operates in over 40 countries and offers a diverse product range, necessitating a solution to manage complex logistics and improve supply chain visibility. Kinaxis' RapidResponse platform was chosen for its ability to enhance demand forecasting, scenario planning, and real-time decision-making.</w:t>
      </w:r>
      <w:r/>
    </w:p>
    <w:p>
      <w:pPr>
        <w:pStyle w:val="ListNumber"/>
        <w:spacing w:line="240" w:lineRule="auto"/>
        <w:ind w:left="720"/>
      </w:pPr>
      <w:r/>
      <w:hyperlink r:id="rId13">
        <w:r>
          <w:rPr>
            <w:color w:val="0000EE"/>
            <w:u w:val="single"/>
          </w:rPr>
          <w:t>https://www.businesswire.com/news/home/20241014131696/en/Kinaxis-Announces-Deal-to-Transform-Energy-Sector-Supply-Chains</w:t>
        </w:r>
      </w:hyperlink>
      <w:r>
        <w:t xml:space="preserve"> - Kinaxis has entered a co-development agreement with ExxonMobil to create supply chain technology solutions tailored for the energy sector. The collaboration focuses on developing a supply and demand planning solution for the fuel commodities market, aiming to automate data visibility, improve inventory management, and enhance supply scenario planning. The partnership seeks to address challenges unique to the energy sector and create industry-specific solutions to mitigate them.</w:t>
      </w:r>
      <w:r/>
    </w:p>
    <w:p>
      <w:pPr>
        <w:pStyle w:val="ListNumber"/>
        <w:spacing w:line="240" w:lineRule="auto"/>
        <w:ind w:left="720"/>
      </w:pPr>
      <w:r/>
      <w:hyperlink r:id="rId14">
        <w:r>
          <w:rPr>
            <w:color w:val="0000EE"/>
            <w:u w:val="single"/>
          </w:rPr>
          <w:t>https://investors.kinaxis.com/news-releases/news-release-details/2024/Kinaxis-Rolls-Out-New-Innovations-to-Revolutionize-Stretched-Retail-Supply-Chains/default.aspx</w:t>
        </w:r>
      </w:hyperlink>
      <w:r>
        <w:t xml:space="preserve"> - Kinaxis has expanded its retail offerings with new AI and machine learning-powered innovations designed to provide retailers with end-to-end supply chain transparency, demand forecasting, and simulation scenario planning capabilities. These enhancements aim to help retailers manage unpredictable demand spikes, complex logistics, and unforeseen disruptions, ensuring customers can purchase goods when and where they want them. The solutions include Demand.AI innovations, replenishment planning, and demand planning innovations.</w:t>
      </w:r>
      <w:r/>
    </w:p>
    <w:p>
      <w:pPr>
        <w:pStyle w:val="ListNumber"/>
        <w:spacing w:line="240" w:lineRule="auto"/>
        <w:ind w:left="720"/>
      </w:pPr>
      <w:r/>
      <w:hyperlink r:id="rId15">
        <w:r>
          <w:rPr>
            <w:color w:val="0000EE"/>
            <w:u w:val="single"/>
          </w:rPr>
          <w:t>https://kinaxis2020ir.q4web.com/news-releases/news-release-details/2025/Kinaxis-to-Unveil-the-Next-Phase-of-AI-Innovation-at-Kinexions-2025/default.aspx</w:t>
        </w:r>
      </w:hyperlink>
      <w:r>
        <w:t xml:space="preserve"> - Kinaxis is set to unveil new artificial intelligence capabilities in its Maestro platform at Kinexions North America 2025, the company’s global innovation conference. These AI capabilities are designed to accelerate the value that AI can create in supply chains, helping companies navigate an increasingly volatile global trade environment. The company will introduce AI agents that users can interact with to monitor, predict, and take action in real time, automating key tasks like inventory management and disruption mitigation.</w:t>
      </w:r>
      <w:r/>
    </w:p>
    <w:p>
      <w:pPr>
        <w:pStyle w:val="ListNumber"/>
        <w:spacing w:line="240" w:lineRule="auto"/>
        <w:ind w:left="720"/>
      </w:pPr>
      <w:r/>
      <w:hyperlink r:id="rId16">
        <w:r>
          <w:rPr>
            <w:color w:val="0000EE"/>
            <w:u w:val="single"/>
          </w:rPr>
          <w:t>https://supplychaindigital.com/technology/kinaxis-driving-supply-chain-results-using-ai</w:t>
        </w:r>
      </w:hyperlink>
      <w:r>
        <w:t xml:space="preserve"> - Kinaxis leads the planning revolution with AI-powered concurrent planning, enabling firms to seamlessly connect data, processes, and people. Solutions like Demand.AI provide highly accurate demand forecasts using machine-learning-based forecasting and sensing, while Supply.AI optimizes trade-offs by factoring in cost, revenue, on-time delivery, capacity, and other variables using advanced modelling techniques and analytical solvers. Innovative brands such as Ford, Lockheed Martin, and P&amp;G trust Kinaxis to help them intelligently take control of their integrated business planning and digital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24920873/en/Kinaxis-and-Tosoh-Corporation-Formulate-an-AI-Powered-Supply-Chain-Transformation?feedref=JjAwJuNHiystnCoBq_hl-bV7DTIYheT0D-1vT4_bKFzt_EW40VMdK6eG-WLfRGUE1fJraLPL1g6AeUGJlCTYs7Oafol48Kkc8KJgZoTHgMu0w8LYSbRdYOj2VdwnuKwa" TargetMode="External"/><Relationship Id="rId11" Type="http://schemas.openxmlformats.org/officeDocument/2006/relationships/hyperlink" Target="https://www.kinaxis.com/en/ai-supply-chain" TargetMode="External"/><Relationship Id="rId12" Type="http://schemas.openxmlformats.org/officeDocument/2006/relationships/hyperlink" Target="https://www.businesswire.com/news/home/20240822056955/en/Brother-Industries-Chooses-Kinaxis-for-Supply-Chain-Transformation" TargetMode="External"/><Relationship Id="rId13" Type="http://schemas.openxmlformats.org/officeDocument/2006/relationships/hyperlink" Target="https://www.businesswire.com/news/home/20241014131696/en/Kinaxis-Announces-Deal-to-Transform-Energy-Sector-Supply-Chains" TargetMode="External"/><Relationship Id="rId14" Type="http://schemas.openxmlformats.org/officeDocument/2006/relationships/hyperlink" Target="https://investors.kinaxis.com/news-releases/news-release-details/2024/Kinaxis-Rolls-Out-New-Innovations-to-Revolutionize-Stretched-Retail-Supply-Chains/default.aspx" TargetMode="External"/><Relationship Id="rId15" Type="http://schemas.openxmlformats.org/officeDocument/2006/relationships/hyperlink" Target="https://kinaxis2020ir.q4web.com/news-releases/news-release-details/2025/Kinaxis-to-Unveil-the-Next-Phase-of-AI-Innovation-at-Kinexions-2025/default.aspx" TargetMode="External"/><Relationship Id="rId16" Type="http://schemas.openxmlformats.org/officeDocument/2006/relationships/hyperlink" Target="https://supplychaindigital.com/technology/kinaxis-driving-supply-chain-results-using-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