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American sourcing surges as firms diversify to counter global supply chain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vulnerabilities of relying on a single vendor for sourcing have become increasingly apparent. Disruptions caused by strikes, adverse weather events, and international shipping delays have demonstrated how fragile supply chains can be when concentrated in just one source. This has prompted a significant shift among businesses, with nearly three-quarters of small and midsize U.S. companies planning to relocate their sourcing activities to North America by 2025 to reduce exposure to these uncertainties.</w:t>
      </w:r>
      <w:r/>
    </w:p>
    <w:p>
      <w:r/>
      <w:r>
        <w:t>Big Hit Creative exemplifies this evolving strategy by embracing a diversified sourcing model that incorporates both domestic and international suppliers. By cultivating relationships with a broad range of vendors, the company ensures that supply chain interruptions in one area do not halt their projects entirely. This approach is reinforced by an emphasis on local partnerships, particularly across Texas and the wider USA, which offers customers tangible benefits such as faster turnaround times, simplified customs processes, reduced shipping costs, and more effective communication.</w:t>
      </w:r>
      <w:r/>
    </w:p>
    <w:p>
      <w:r/>
      <w:r>
        <w:t>Leveraging regional manufacturers has proven especially effective: data suggests a 25 to 35 percent reduction in production and delivery timelines compared to relying on out-of-state partners. Moreover, a report from the Dallas Regional Chamber highlights that local manufacturers increased efficiency in 2024 by sourcing within the state, often through similar diversification strategies.</w:t>
      </w:r>
      <w:r/>
    </w:p>
    <w:p>
      <w:r/>
      <w:r>
        <w:t>Beyond just mitigating delay risks, supplier diversity is increasingly recognised for its wider strategic value. It enhances business resilience by reducing over-dependence on a single source and fostering flexibility. Engaging with a varied supplier base can also stimulate innovation through fresh perspectives and solutions, while promoting ethical business practices and corporate social responsibility commitments. These factors collectively contribute to improving an organisation’s public image and long-term viability.</w:t>
      </w:r>
      <w:r/>
    </w:p>
    <w:p>
      <w:r/>
      <w:r>
        <w:t>Conversely, single-sourcing strategies expose companies to significant risks. These include supply chain vulnerability, limited bargaining power, inflexibility, and the danger of supplier complacency. Without contingency plans and regular risk assessments, dependency on one supplier can lead to substantial operational disruptions. Industries sensitive to global events, such as medical device manufacturing, notably suffer from these issues, facing not only delays but also quality control and regulatory compliance challenges that amplify costs.</w:t>
      </w:r>
      <w:r/>
    </w:p>
    <w:p>
      <w:r/>
      <w:r>
        <w:t>That said, adopting multiple suppliers is not without complexities. Managing a more diverse supplier portfolio demands more rigorous oversight to handle the increased administrative burden and to ensure regulatory compliance across different regions. However, the benefits in terms of risk mitigation, innovation potential, and improved leverage in negotiations often outweigh these challenges.</w:t>
      </w:r>
      <w:r/>
    </w:p>
    <w:p>
      <w:r/>
      <w:r>
        <w:t>Ultimately, companies today face a critical imperative to balance the cost and efficiency gains of sourcing strategies against the risks inherent in supplier concentration. For organisations like Big Hit Creative, local and diversified sourcing is not only a tactical response to the evolving supply chain landscape but a strategic commitment to ensuring reliability and trust for their clients in an uncertain global environment. This approach reflects a broader industry trend that values flexibility, resilience, and ethical sourcing as essential elements in modern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https://bighitcreative.com/how-bhc-navigates-supply-chain-issues-to-deliver-on-time/</w:t>
        </w:r>
      </w:hyperlink>
      <w:r>
        <w:t xml:space="preserve"> - Please view link - unable to able to access data</w:t>
      </w:r>
      <w:r/>
    </w:p>
    <w:p>
      <w:pPr>
        <w:pStyle w:val="ListNumber"/>
        <w:spacing w:line="240" w:lineRule="auto"/>
        <w:ind w:left="720"/>
      </w:pPr>
      <w:r/>
      <w:hyperlink r:id="rId11">
        <w:r>
          <w:rPr>
            <w:color w:val="0000EE"/>
            <w:u w:val="single"/>
          </w:rPr>
          <w:t>https://www.tradogram.com/blog/the-importance-of-supplier-diversity</w:t>
        </w:r>
      </w:hyperlink>
      <w:r>
        <w:t xml:space="preserve"> - This article discusses the significance of supplier diversity in enhancing business resilience and innovation. It highlights how diversifying the supplier base can reduce over-reliance on a single supplier, leading to increased flexibility and cost savings. The piece also emphasizes the role of supplier diversity in promoting ethical business practices and aligning with corporate social responsibility commitments, thereby improving the organization's public image.</w:t>
      </w:r>
      <w:r/>
    </w:p>
    <w:p>
      <w:pPr>
        <w:pStyle w:val="ListNumber"/>
        <w:spacing w:line="240" w:lineRule="auto"/>
        <w:ind w:left="720"/>
      </w:pPr>
      <w:r/>
      <w:hyperlink r:id="rId12">
        <w:r>
          <w:rPr>
            <w:color w:val="0000EE"/>
            <w:u w:val="single"/>
          </w:rPr>
          <w:t>https://lassoprocurement.com/resources/blog/single-sourcing-strategy-supply-chain-management/</w:t>
        </w:r>
      </w:hyperlink>
      <w:r>
        <w:t xml:space="preserve"> - This blog post examines the disadvantages of single sourcing in supply chain management. It outlines risks such as supply chain vulnerability, limited bargaining power, lack of flexibility, dependency risk, and potential supplier complacency. The article underscores the importance of having a supply chain continuity plan and continually assessing and reviewing these plans when employing a single-source strategy.</w:t>
      </w:r>
      <w:r/>
    </w:p>
    <w:p>
      <w:pPr>
        <w:pStyle w:val="ListNumber"/>
        <w:spacing w:line="240" w:lineRule="auto"/>
        <w:ind w:left="720"/>
      </w:pPr>
      <w:r/>
      <w:hyperlink r:id="rId13">
        <w:r>
          <w:rPr>
            <w:color w:val="0000EE"/>
            <w:u w:val="single"/>
          </w:rPr>
          <w:t>https://www.gep.com/blog/strategy/diverse-sourcing-benefits-ways-limitations</w:t>
        </w:r>
      </w:hyperlink>
      <w:r>
        <w:t xml:space="preserve"> - This article explores the concept of diverse sourcing, highlighting its strategic advantages and resilience in procurement. It discusses how engaging with a variety of suppliers provides fresh perspectives and innovative solutions, enhancing flexibility and protection against unexpected challenges. The piece also addresses the limitations of implementing sourcing diversity, such as increased complexity in management and varying compliance and regulatory standards.</w:t>
      </w:r>
      <w:r/>
    </w:p>
    <w:p>
      <w:pPr>
        <w:pStyle w:val="ListNumber"/>
        <w:spacing w:line="240" w:lineRule="auto"/>
        <w:ind w:left="720"/>
      </w:pPr>
      <w:r/>
      <w:hyperlink r:id="rId14">
        <w:r>
          <w:rPr>
            <w:color w:val="0000EE"/>
            <w:u w:val="single"/>
          </w:rPr>
          <w:t>https://ramp.com/blog/single-source-procurement</w:t>
        </w:r>
      </w:hyperlink>
      <w:r>
        <w:t xml:space="preserve"> - This blog post delves into the challenges associated with single-source procurement, including dependency risks, limited market perspective, potential for supplier complacency, and difficulty in switching suppliers. It emphasizes the importance of building contingency plans, monitoring supplier risk on an ongoing basis, strengthening contracts, and keeping long-term suppliers accountable to manage these risks effectively.</w:t>
      </w:r>
      <w:r/>
    </w:p>
    <w:p>
      <w:pPr>
        <w:pStyle w:val="ListNumber"/>
        <w:spacing w:line="240" w:lineRule="auto"/>
        <w:ind w:left="720"/>
      </w:pPr>
      <w:r/>
      <w:hyperlink r:id="rId15">
        <w:r>
          <w:rPr>
            <w:color w:val="0000EE"/>
            <w:u w:val="single"/>
          </w:rPr>
          <w:t>https://resources.altium.com/p/overcoming-single-source-risks-medical-device-manufacturing</w:t>
        </w:r>
      </w:hyperlink>
      <w:r>
        <w:t xml:space="preserve"> - This article discusses the significant risks associated with single sourcing in medical device manufacturing, such as supply chain disruptions, vulnerability to global events, quality control issues, regulatory compliance challenges, increased costs and delays, and dependency on a single supplier. It outlines strategies to minimize these risks, including diversifying vendors, managing product quality, evaluating and selecting suppliers, assessing risks regularly, and establishing alternative sourcing options.</w:t>
      </w:r>
      <w:r/>
    </w:p>
    <w:p>
      <w:pPr>
        <w:pStyle w:val="ListNumber"/>
        <w:spacing w:line="240" w:lineRule="auto"/>
        <w:ind w:left="720"/>
      </w:pPr>
      <w:r/>
      <w:hyperlink r:id="rId16">
        <w:r>
          <w:rPr>
            <w:color w:val="0000EE"/>
            <w:u w:val="single"/>
          </w:rPr>
          <w:t>https://www.americanexpress.com/en-us/business/trends-and-insights/articles/the-case-for-making-multiple-suppliers-part-of-your-supply-chain-strategy</w:t>
        </w:r>
      </w:hyperlink>
      <w:r>
        <w:t xml:space="preserve"> - This article examines the risks of single-supplier sourcing, including dependency, the domino effect, less flexibility, and missed opportunities. It contrasts this with the benefits of multiple supplier sourcing, such as risk mitigation, increased flexibility and innovation, and enhanced negotiation leverage. The piece also discusses the costs and benefits associated with both single and multiple supplier sourcing strategies, advising business leaders to carefully weigh the options when designing and optimizing their supply chain management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ghitcreative.com/how-bhc-navigates-supply-chain-issues-to-deliver-on-time/" TargetMode="External"/><Relationship Id="rId11" Type="http://schemas.openxmlformats.org/officeDocument/2006/relationships/hyperlink" Target="https://www.tradogram.com/blog/the-importance-of-supplier-diversity" TargetMode="External"/><Relationship Id="rId12" Type="http://schemas.openxmlformats.org/officeDocument/2006/relationships/hyperlink" Target="https://lassoprocurement.com/resources/blog/single-sourcing-strategy-supply-chain-management/" TargetMode="External"/><Relationship Id="rId13" Type="http://schemas.openxmlformats.org/officeDocument/2006/relationships/hyperlink" Target="https://www.gep.com/blog/strategy/diverse-sourcing-benefits-ways-limitations" TargetMode="External"/><Relationship Id="rId14" Type="http://schemas.openxmlformats.org/officeDocument/2006/relationships/hyperlink" Target="https://ramp.com/blog/single-source-procurement" TargetMode="External"/><Relationship Id="rId15" Type="http://schemas.openxmlformats.org/officeDocument/2006/relationships/hyperlink" Target="https://resources.altium.com/p/overcoming-single-source-risks-medical-device-manufacturing" TargetMode="External"/><Relationship Id="rId16" Type="http://schemas.openxmlformats.org/officeDocument/2006/relationships/hyperlink" Target="https://www.americanexpress.com/en-us/business/trends-and-insights/articles/the-case-for-making-multiple-suppliers-part-of-your-supply-chain-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