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Rolla’s cuts freight costs and boosts fulfilment speeds with ship-from-store strategy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Retailers today grapple with an array of operational challenges, from fragmented inventory systems to escalating freight costs and inefficient manual processes. For expansive, multi-brand businesses, these hurdles amplify, threatening profitability and growth. Rolla’s, an Australian denim label, found itself at such a crossroads and sought transformative solutions to unlock inventory, streamline fulfilment, and elevate customer experience.</w:t>
      </w:r>
      <w:r/>
    </w:p>
    <w:p>
      <w:r/>
      <w:r>
        <w:t>Rolla’s adopted a ship-from-store strategy, turning its nine retail locations into local fulfilment hubs. This approach allowed the brand to bring previously "dead stock" — inventory sitting idle in stores — into active circulation, reducing distance to customers and boosting delivery speed. Achieving this required enhanced visibility over inventory and more efficient fulfilment and delivery capabilities. To this end, Rolla’s partnered with Brauz and Shippit. Brauz’s platform bridged the gap between online and offline inventory, offering real-time stock insights across stores. Shippit complemented this by intelligently routing orders to the nearest available store with stock and optimising carrier selection through automated shipping rules factoring in weight, dimensions, and parcel count.</w:t>
      </w:r>
      <w:r/>
    </w:p>
    <w:p>
      <w:r/>
      <w:r>
        <w:t>During peak demand periods, this ship-from-store execution proved critical, with up to 30% of Rolla’s daily orders fulfilled from stores — double their usual rate. Operationally, the strategy halved the pick-and-pack time in stores and reduced non-stock issues by 75%, alleviating pressure on frontline teams. Moreover, cost control was a standout benefit; by assigning the most efficient and economical carriers, Rolla’s cut freight costs by about 10%, a significant saving amid tight unit economics.</w:t>
      </w:r>
      <w:r/>
    </w:p>
    <w:p>
      <w:r/>
      <w:r>
        <w:t>Customer experience enhancements were equally significant. In today's market, delivery transparency is as valued as speed. By utilising Shippit's real-time tracking capabilities, Rolla’s customers gained full visibility over their order journey from checkout to doorstep. This transparency reduced inquiries related to "Where Is My Order" (WISMO), order reassignments, and refunds, enabling customer service teams to focus on other priorities. Improved delivery experiences contributed to higher customer satisfaction (CSAT), increased loyalty, and greater repeat purchase rates for the brand.</w:t>
      </w:r>
      <w:r/>
    </w:p>
    <w:p>
      <w:r/>
      <w:r>
        <w:t>The underlying success for Rolla’s hinged on operational integration and strategic inventory utilisation. Brauz’s system supports complex inventory distribution, enabling fulfilment from multiple store locations with automated buffers to protect stock integrity while maximising sellable inventory. Meanwhile, Shippit’s shipping automation platform provides centralised control, managing over 100 carriers and applying sophisticated shipping rules to balance cost, speed, and efficiency seamlessly across omnichannel operations.</w:t>
      </w:r>
      <w:r/>
    </w:p>
    <w:p>
      <w:r/>
      <w:r>
        <w:t>Industry insights underline why the ship-from-store approach resonates strongly. It enables retailers to keep freight costs down, reduce cart abandonment by speeding up delivery, improve inventory turnover, and minimise deadstock—all while offering the fulfilment flexibility today's consumers demand. Studies note that more than two-thirds of customers prioritise convenient fulfilment options such as buying online with store pickup or same-day delivery, conditions that ship-from-store models fulfil adeptly.</w:t>
      </w:r>
      <w:r/>
    </w:p>
    <w:p>
      <w:r/>
      <w:r>
        <w:t>For Rolla’s, their strategic embrace of ship-from-store has yielded tangible and lasting benefits: operational efficiency, cost savings, and a premium delivery experience that drives retention and trust. Their success story exemplifies how retailers can rethink traditional supply chains, leveraging their physical store networks digitally to boost competitiveness in a challenging retail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https://powerretail.com.au/rollas-boosts-csat-and-slashes-costs-with-new-strategy/</w:t>
        </w:r>
      </w:hyperlink>
      <w:r>
        <w:t xml:space="preserve"> - Please view link - unable to able to access data</w:t>
      </w:r>
      <w:r/>
    </w:p>
    <w:p>
      <w:pPr>
        <w:pStyle w:val="ListNumber"/>
        <w:spacing w:line="240" w:lineRule="auto"/>
        <w:ind w:left="720"/>
      </w:pPr>
      <w:r/>
      <w:hyperlink r:id="rId11">
        <w:r>
          <w:rPr>
            <w:color w:val="0000EE"/>
            <w:u w:val="single"/>
          </w:rPr>
          <w:t>https://shippit.com/case-studies/rollas-by-threebyone</w:t>
        </w:r>
      </w:hyperlink>
      <w:r>
        <w:t xml:space="preserve"> - This case study details how Rolla's, an Australian denim label, partnered with Shippit and Brauz to implement a ship-from-store strategy. By leveraging their nine store locations, Rolla's unlocked previously untapped inventory, leading to a 10% reduction in freight costs and a 75% decrease in non-stock issues. The integration streamlined the pick-and-pack process, reducing in-store time by 50%, and enhanced customer satisfaction through improved delivery transparency and real-time tracking. The strategy also contributed to a 10% reduction in freight costs and a 75% drop in non-stock issues, highlighting the operational efficiencies achieved.</w:t>
      </w:r>
      <w:r/>
    </w:p>
    <w:p>
      <w:pPr>
        <w:pStyle w:val="ListNumber"/>
        <w:spacing w:line="240" w:lineRule="auto"/>
        <w:ind w:left="720"/>
      </w:pPr>
      <w:r/>
      <w:hyperlink r:id="rId12">
        <w:r>
          <w:rPr>
            <w:color w:val="0000EE"/>
            <w:u w:val="single"/>
          </w:rPr>
          <w:t>https://brauz.com/solutions/ship-from-store</w:t>
        </w:r>
      </w:hyperlink>
      <w:r>
        <w:t xml:space="preserve"> - Brauz offers a Ship-from-Store solution that enables retailers to unlock inventory across multiple store locations for both standard and express deliveries. This approach allows retailers to fulfill more orders by shipping directly from their stores, decreasing fulfillment times by delivering items from nearby locations. The solution also supports splitting inventory across multiple locations to fulfill more orders and applies and manages buffers for each location and SKU to maintain stock integrity. Features include automated SMS and email communications, management of buffers per SKU and location, and integration with ERP systems.</w:t>
      </w:r>
      <w:r/>
    </w:p>
    <w:p>
      <w:pPr>
        <w:pStyle w:val="ListNumber"/>
        <w:spacing w:line="240" w:lineRule="auto"/>
        <w:ind w:left="720"/>
      </w:pPr>
      <w:r/>
      <w:hyperlink r:id="rId13">
        <w:r>
          <w:rPr>
            <w:color w:val="0000EE"/>
            <w:u w:val="single"/>
          </w:rPr>
          <w:t>https://shippit.com/products/shipping-automation</w:t>
        </w:r>
      </w:hyperlink>
      <w:r>
        <w:t xml:space="preserve"> - Shippit's Shipping Automation platform provides smart shipping technology that automates decisions, controls costs, and protects the delivery experience with an advanced allocation engine. It offers access to over 100 carriers, enabling retailers to select the most efficient or cost-effective carrier for each order. The platform includes automated shipping rules, allowing for simple configurations and complex needs based on factors like weight, dimensions, store location, and SKUs. It also features advanced omnichannel management, centralizing visibility and control over fulfillment and delivery processes across multiple carriers and store locations.</w:t>
      </w:r>
      <w:r/>
    </w:p>
    <w:p>
      <w:pPr>
        <w:pStyle w:val="ListNumber"/>
        <w:spacing w:line="240" w:lineRule="auto"/>
        <w:ind w:left="720"/>
      </w:pPr>
      <w:r/>
      <w:hyperlink r:id="rId14">
        <w:r>
          <w:rPr>
            <w:color w:val="0000EE"/>
            <w:u w:val="single"/>
          </w:rPr>
          <w:t>https://shippit.com/solutions/sell-more-online</w:t>
        </w:r>
      </w:hyperlink>
      <w:r>
        <w:t xml:space="preserve"> - Shippit provides solutions to help retailers boost online sales by unlocking the power of their store network. By releasing store inventory online, retailers can ship from their network of store locations for standard and express deliveries, reducing shipping and customer delivery fees while ensuring fast local delivery. The platform offers centralised control over carrier allocation and shipping rules, managing carrier allocation and shipping rules from one place for fast, consistent, and error-free deliveries. It also provides insights to make informed decisions, anticipate peak demand, and understand which delivery options drive the most online sales.</w:t>
      </w:r>
      <w:r/>
    </w:p>
    <w:p>
      <w:pPr>
        <w:pStyle w:val="ListNumber"/>
        <w:spacing w:line="240" w:lineRule="auto"/>
        <w:ind w:left="720"/>
      </w:pPr>
      <w:r/>
      <w:hyperlink r:id="rId15">
        <w:r>
          <w:rPr>
            <w:color w:val="0000EE"/>
            <w:u w:val="single"/>
          </w:rPr>
          <w:t>https://support.starshipit.com/hc/en-us/articles/9000119980047-How-to-set-up-ship-from-store</w:t>
        </w:r>
      </w:hyperlink>
      <w:r>
        <w:t xml:space="preserve"> - This article outlines the benefits and setup of a ship-from-store strategy, which enhances customer satisfaction, minimises shipping costs, and optimises inventory management. It leverages brick-and-mortar stores as distribution hubs, streamlining the supply chain and ensuring efficient and timely order fulfillment. Benefits include keeping freight costs down, improving inventory turnover and reducing deadstock, increasing delivery speed, reducing cart abandonment, and mitigating the impact of warehouse issues. The article also references a study from Newstore, which found that 68% of customers consider convenient fulfillment options, such as buying from one store and collecting from another, as top buying considerations.</w:t>
      </w:r>
      <w:r/>
    </w:p>
    <w:p>
      <w:pPr>
        <w:pStyle w:val="ListNumber"/>
        <w:spacing w:line="240" w:lineRule="auto"/>
        <w:ind w:left="720"/>
      </w:pPr>
      <w:r/>
      <w:hyperlink r:id="rId16">
        <w:r>
          <w:rPr>
            <w:color w:val="0000EE"/>
            <w:u w:val="single"/>
          </w:rPr>
          <w:t>https://shippit.com/blog/why-a-ship-from-store-strategy-is-critical-for-omnichannel-retailers</w:t>
        </w:r>
      </w:hyperlink>
      <w:r>
        <w:t xml:space="preserve"> - This blog post discusses the importance of a ship-from-store strategy for omnichannel retailers. It explains that 'ship from store' involves fulfilling orders from a physical store rather than a warehouse, offering benefits such as efficient delivery by dispatching orders from the closest location to the customer, keeping stock moving by maximizing available-to-sell inventory online, and enhancing customer satisfaction by providing flexible fulfillment options like click-and-collect and same-day delivery. The post also highlights the need for a unified inventory management process and workflow to allocate stock from prioritized stores within a region.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owerretail.com.au/rollas-boosts-csat-and-slashes-costs-with-new-strategy/" TargetMode="External"/><Relationship Id="rId11" Type="http://schemas.openxmlformats.org/officeDocument/2006/relationships/hyperlink" Target="https://shippit.com/case-studies/rollas-by-threebyone" TargetMode="External"/><Relationship Id="rId12" Type="http://schemas.openxmlformats.org/officeDocument/2006/relationships/hyperlink" Target="https://brauz.com/solutions/ship-from-store" TargetMode="External"/><Relationship Id="rId13" Type="http://schemas.openxmlformats.org/officeDocument/2006/relationships/hyperlink" Target="https://shippit.com/products/shipping-automation" TargetMode="External"/><Relationship Id="rId14" Type="http://schemas.openxmlformats.org/officeDocument/2006/relationships/hyperlink" Target="https://shippit.com/solutions/sell-more-online" TargetMode="External"/><Relationship Id="rId15" Type="http://schemas.openxmlformats.org/officeDocument/2006/relationships/hyperlink" Target="https://support.starshipit.com/hc/en-us/articles/9000119980047-How-to-set-up-ship-from-store" TargetMode="External"/><Relationship Id="rId16" Type="http://schemas.openxmlformats.org/officeDocument/2006/relationships/hyperlink" Target="https://shippit.com/blog/why-a-ship-from-store-strategy-is-critical-for-omnichannel-retail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