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Lufthansa Cargo becomes first airline to join Silicon Saxony to boost semiconductor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Lufthansa Cargo has taken a significant strategic step by becoming the first airline to join Silicon Saxony, Europe’s largest high-tech network focused on microelectronics, semiconductors, and IT industries. This move, effective from July 2025, integrates the leading cargo carrier into a vibrant ecosystem based in Dresden, Germany, that comprises over 600 entities including global technology giants, innovative startups, and prominent research institutions. The region is widely recognised as the epicenter of semiconductor production in Europe, making this membership particularly relevant for Lufthansa Cargo’s ambitions.</w:t>
      </w:r>
      <w:r/>
    </w:p>
    <w:p>
      <w:r/>
      <w:r>
        <w:t>The airline’s decision to engage closely with Silicon Saxony reflects a broader intention to strengthen its role within the global semiconductor supply chain, a sector characterised by tight production schedules and the transport of highly sensitive materials. Lufthansa Cargo aims to leverage its extensive air freight expertise to meet the demanding logistics requirements of the industry, offering specialised solutions that ensure the reliable and adaptable movement of delicate wafers, temperature-sensitive microchips, and even heavy manufacturing equipment.</w:t>
      </w:r>
      <w:r/>
    </w:p>
    <w:p>
      <w:r/>
      <w:r>
        <w:t>Carolin Gerstenmaier, Head of Industry Development at Lufthansa Cargo, emphasised the importance of understanding and adapting to the semiconductor sector’s unique needs. Speaking about the partnership, she highlighted, “Our clients demand logistics solutions that are both reliable and adaptable; we aim to evolve continuously through open dialog.” According to her, the airline’s mission of “Enabling Global Business” aligns perfectly with the goal of enhancing resilience and efficiency throughout the value chain.</w:t>
      </w:r>
      <w:r/>
    </w:p>
    <w:p>
      <w:r/>
      <w:r>
        <w:t>Frank Bösenberg, Managing Director of Silicon Saxony, welcomed the collaboration with enthusiasm, noting that integrating Lufthansa Cargo into the network will enhance transport logistics—a vital competitive factor for the globally interconnected semiconductor industry. He pointed out that partnering with a major air freight player opens doors to innovative supply chain strategies and strengthens infrastructure, which are crucial for the sector’s sustained growth and agility.</w:t>
      </w:r>
      <w:r/>
    </w:p>
    <w:p>
      <w:r/>
      <w:r>
        <w:t>Lufthansa Cargo’s membership in Silicon Saxony also signals its commitment to contributing to the sustainability and safety of global logistics flows, especially for time-critical high-tech products. The airline is poised to take an active role in industry forums and working groups within the network, which will allow it to stay closely attuned to evolving market demands and technological advancements.</w:t>
      </w:r>
      <w:r/>
    </w:p>
    <w:p>
      <w:r/>
      <w:r>
        <w:t>Overall, this pioneering partnership situates Lufthansa Cargo at the heart of Europe’s leading semiconductor cluster, enabling it to refine and tailor its air freight services to meet the nuanced requirements of an industry that is fundamental to modern technology and economic growth. As the semiconductor sector continues to expand and innovate, Lufthansa Cargo’s involvement in Silicon Saxony underscores the critical linkage between efficient logistics and technological advancement in today’s interconnected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https://fullavantenews.com/lufthansa-cargo-is-the-first-airline-to-join-the-silicon-saxony-high-tech-network/</w:t>
        </w:r>
      </w:hyperlink>
      <w:r>
        <w:t xml:space="preserve"> - Please view link - unable to able to access data</w:t>
      </w:r>
      <w:r/>
    </w:p>
    <w:p>
      <w:pPr>
        <w:pStyle w:val="ListNumber"/>
        <w:spacing w:line="240" w:lineRule="auto"/>
        <w:ind w:left="720"/>
      </w:pPr>
      <w:r/>
      <w:hyperlink r:id="rId11">
        <w:r>
          <w:rPr>
            <w:color w:val="0000EE"/>
            <w:u w:val="single"/>
          </w:rPr>
          <w:t>https://www.mynewsdesk.com/lufthansa-cargo-ag/pressreleases/lufthansa-cargo-is-the-first-airline-to-join-the-silicon-saxony-high-tech-network-3396944</w:t>
        </w:r>
      </w:hyperlink>
      <w:r>
        <w:t xml:space="preserve"> - Lufthansa Cargo has become the first airline to join Silicon Saxony, Europe's largest association of microelectronics, semiconductor, and IT companies. Based in Dresden, Germany, Silicon Saxony unites over 600 entities, including international technology groups, innovative startups, and research institutes. This membership allows Lufthansa Cargo to deepen its cooperation with key players in the semiconductor industry and contribute its expertise to ensure the reliable, sustainable, and safe flow of goods worldwide, particularly for time-critical and sensitive high-tech products.</w:t>
      </w:r>
      <w:r/>
    </w:p>
    <w:p>
      <w:pPr>
        <w:pStyle w:val="ListNumber"/>
        <w:spacing w:line="240" w:lineRule="auto"/>
        <w:ind w:left="720"/>
      </w:pPr>
      <w:r/>
      <w:hyperlink r:id="rId12">
        <w:r>
          <w:rPr>
            <w:color w:val="0000EE"/>
            <w:u w:val="single"/>
          </w:rPr>
          <w:t>https://caasint.com/lufthansa-cargo-joins-silicon-saxony-high-tech-network/</w:t>
        </w:r>
      </w:hyperlink>
      <w:r>
        <w:t xml:space="preserve"> - Lufthansa Cargo has joined Silicon Saxony, Europe's largest association of microelectronics, semiconductor, and IT companies. The network, based in Dresden, Germany, brings together over 600 members, including international technology groups, startups, and research institutes. This strategic move enables Lufthansa Cargo to enhance its collaboration with key players in the semiconductor industry and contribute to the efficient movement of time-sensitive and sensitive high-tech goods globally.</w:t>
      </w:r>
      <w:r/>
    </w:p>
    <w:p>
      <w:pPr>
        <w:pStyle w:val="ListNumber"/>
        <w:spacing w:line="240" w:lineRule="auto"/>
        <w:ind w:left="720"/>
      </w:pPr>
      <w:r/>
      <w:hyperlink r:id="rId13">
        <w:r>
          <w:rPr>
            <w:color w:val="0000EE"/>
            <w:u w:val="single"/>
          </w:rPr>
          <w:t>https://payloadasia.com/2025/07/lufthansa-cargo-first-airline-join-silicon-saxony-high-tech-network/</w:t>
        </w:r>
      </w:hyperlink>
      <w:r>
        <w:t xml:space="preserve"> - Lufthansa Cargo has become the first airline to join Silicon Saxony, Europe's largest association of microelectronics, semiconductor, and IT companies. The network, based in Dresden, Germany, unites over 600 entities, including international technology groups, innovative startups, and research institutes. This membership allows Lufthansa Cargo to deepen its cooperation with key players in the semiconductor industry and contribute its expertise to ensure the reliable, sustainable, and safe flow of goods worldwide, particularly for time-critical and sensitive high-tech products.</w:t>
      </w:r>
      <w:r/>
    </w:p>
    <w:p>
      <w:pPr>
        <w:pStyle w:val="ListNumber"/>
        <w:spacing w:line="240" w:lineRule="auto"/>
        <w:ind w:left="720"/>
      </w:pPr>
      <w:r/>
      <w:hyperlink r:id="rId14">
        <w:r>
          <w:rPr>
            <w:color w:val="0000EE"/>
            <w:u w:val="single"/>
          </w:rPr>
          <w:t>https://logistics-transport.news/en/trucks-transportation/lufthansa-cargo-first-airline-in-the-high-tech-network-silicon-saxony-1167.html</w:t>
        </w:r>
      </w:hyperlink>
      <w:r>
        <w:t xml:space="preserve"> - Lufthansa Cargo has joined Silicon Saxony, Europe's largest association of microelectronics, semiconductor, and IT companies. The network, based in Dresden, Germany, unites over 600 entities, including international technology groups, innovative startups, and research institutes. This membership allows Lufthansa Cargo to deepen its cooperation with key players in the semiconductor industry and contribute its expertise to ensure the reliable, sustainable, and safe flow of goods worldwide, particularly for time-critical and sensitive high-tech products.</w:t>
      </w:r>
      <w:r/>
    </w:p>
    <w:p>
      <w:pPr>
        <w:pStyle w:val="ListNumber"/>
        <w:spacing w:line="240" w:lineRule="auto"/>
        <w:ind w:left="720"/>
      </w:pPr>
      <w:r/>
      <w:hyperlink r:id="rId15">
        <w:r>
          <w:rPr>
            <w:color w:val="0000EE"/>
            <w:u w:val="single"/>
          </w:rPr>
          <w:t>https://container-news.com/lufthansa-cargo-joins-silicon-saxony/</w:t>
        </w:r>
      </w:hyperlink>
      <w:r>
        <w:t xml:space="preserve"> - Lufthansa Cargo has become the first airline to join Silicon Saxony, Europe's largest high-tech industry network, marking a significant step in aligning global air freight logistics with the demands of the fast-growing semiconductor sector. Effective July 2025, the air cargo carrier is now a member of the Dresden-based network, which unites more than 600 members from across the microelectronics, semiconductor, and IT industries. The regional hub of Silicon Saxony is considered the epicenter of semiconductor manufacturing in Europe, housing a broad spectrum of players from multinational technology firms and startups to leading research institutions.</w:t>
      </w:r>
      <w:r/>
    </w:p>
    <w:p>
      <w:pPr>
        <w:pStyle w:val="ListNumber"/>
        <w:spacing w:line="240" w:lineRule="auto"/>
        <w:ind w:left="720"/>
      </w:pPr>
      <w:r/>
      <w:hyperlink r:id="rId16">
        <w:r>
          <w:rPr>
            <w:color w:val="0000EE"/>
            <w:u w:val="single"/>
          </w:rPr>
          <w:t>https://www.maritimegateway.com/lufthansa-cargo-joins-forces-with-european-tech-alliance-to-drive-innovation/</w:t>
        </w:r>
      </w:hyperlink>
      <w:r>
        <w:t xml:space="preserve"> - Lufthansa Cargo has joined the Silicon Saxony high-tech network, Europe's largest association of microelectronics, semiconductor, and IT companies. The network, based in Dresden, Germany, unites over 600 participants, including research institutes, startups, and global technology firms. This membership allows Lufthansa Cargo to deepen its cooperation with key players in the semiconductor industry and contribute its expertise to ensure the reliable, sustainable, and safe flow of goods worldwide, particularly for time-critical and sensitive high-tech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lufthansa-cargo-is-the-first-airline-to-join-the-silicon-saxony-high-tech-network/" TargetMode="External"/><Relationship Id="rId11" Type="http://schemas.openxmlformats.org/officeDocument/2006/relationships/hyperlink" Target="https://www.mynewsdesk.com/lufthansa-cargo-ag/pressreleases/lufthansa-cargo-is-the-first-airline-to-join-the-silicon-saxony-high-tech-network-3396944" TargetMode="External"/><Relationship Id="rId12" Type="http://schemas.openxmlformats.org/officeDocument/2006/relationships/hyperlink" Target="https://caasint.com/lufthansa-cargo-joins-silicon-saxony-high-tech-network/" TargetMode="External"/><Relationship Id="rId13" Type="http://schemas.openxmlformats.org/officeDocument/2006/relationships/hyperlink" Target="https://payloadasia.com/2025/07/lufthansa-cargo-first-airline-join-silicon-saxony-high-tech-network/" TargetMode="External"/><Relationship Id="rId14" Type="http://schemas.openxmlformats.org/officeDocument/2006/relationships/hyperlink" Target="https://logistics-transport.news/en/trucks-transportation/lufthansa-cargo-first-airline-in-the-high-tech-network-silicon-saxony-1167.html" TargetMode="External"/><Relationship Id="rId15" Type="http://schemas.openxmlformats.org/officeDocument/2006/relationships/hyperlink" Target="https://container-news.com/lufthansa-cargo-joins-silicon-saxony/" TargetMode="External"/><Relationship Id="rId16" Type="http://schemas.openxmlformats.org/officeDocument/2006/relationships/hyperlink" Target="https://www.maritimegateway.com/lufthansa-cargo-joins-forces-with-european-tech-alliance-to-driv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