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exhibitors grow 15% at China International Supply Chain Expo as Nvidia makes debut amid export controls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third China International Supply Chain Expo (CISCE), held from 16 to 20 July 2025 in Beijing, has once again demonstrated its pivotal role as a global platform for supply chain cooperation and innovation. This year's event saw notable growth in US participation, with the number of American exhibitors increasing by 15% compared to the previous edition, reaffirming the United States as the largest contingent of international participants.</w:t>
      </w:r>
      <w:r/>
    </w:p>
    <w:p>
      <w:r/>
      <w:r>
        <w:t>Michael Hart, President of the American Chamber of Commerce in China (AmCham China), praised the expo for fostering cross-border collaboration and innovation. Highlighting the quality of US involvement, he noted that 60% of the American exhibitors are Fortune Global 500 companies, reflecting a strong presence of industry leaders. Hart also celebrated the debut of Nvidia, the US semiconductor giant, at the CISCE, underscoring its commitment to engaging with the Chinese market amid ongoing geopolitical and trade tensions.</w:t>
      </w:r>
      <w:r/>
    </w:p>
    <w:p>
      <w:r/>
      <w:r>
        <w:t>Indeed, Nvidia's participation carries significant weight given the tightening of US export controls on advanced chip technologies targeting China. According to Reuters, Nvidia's presence at the expo signals the company’s strategic intent to maintain and expand its footprint within China’s vast and evolving supply chain network.</w:t>
      </w:r>
      <w:r/>
    </w:p>
    <w:p>
      <w:r/>
      <w:r>
        <w:t>The expo's scale was immense, hosting about 1,200 enterprises and institutions hailing from 75 countries and regions, with overseas exhibitors comprising 35% of participants. More than 6,000 cooperation agreements were reportedly signed during the event, indicating vibrant business activity and a readiness among global players to collaborate despite rising protectionism and geopolitical challenges.</w:t>
      </w:r>
      <w:r/>
    </w:p>
    <w:p>
      <w:r/>
      <w:r>
        <w:t>Yu Jianlong, Vice Chairman of the China Council for the Promotion of International Trade (CCPIT), highlighted the significance of deepening bilateral economic ties through such platforms, stressing that the foundation of China-US relations lies in strong interpersonal and business connections. He pointed out that, amid critical times, Chinese and American companies have taken tangible steps to reinforce supply chain cooperation, aiming to ensure stable and uninterrupted global supply chains.</w:t>
      </w:r>
      <w:r/>
    </w:p>
    <w:p>
      <w:r/>
      <w:r>
        <w:t>In a first for the expo, AmCham China exhibited with its own dedicated booth, aiming to showcase innovative supply chain solutions and bolster partnership opportunities among its members. Hart underscored the ongoing relevance of AmCham China's 2025 Navigator Program, launched at last year's event to nurture leadership in supply chain management and strengthen cooperation with Chinese regional centres.</w:t>
      </w:r>
      <w:r/>
    </w:p>
    <w:p>
      <w:r/>
      <w:r>
        <w:t>Regionally, the province of Shandong received special mention for its strategic role in supply chain resilience. Hart noted that since the inaugural US investment in Shandong in 1986, nearly 1,000 American companies have established operations there. The province's robust industrial ecosystem, advanced infrastructure, and skilled workforce have made it a key hub for manufacturing, agriculture, port logistics, and new energy sectors, serving as a cornerstone for bilateral trade and investment.</w:t>
      </w:r>
      <w:r/>
    </w:p>
    <w:p>
      <w:r/>
      <w:r>
        <w:t>The CISCE continues to be an influential arena for unveiling groundbreaking supply chain innovations and nurturing stronger cross-border partnerships. The convergence of multinational giants such as Schneider Electric, L’Oreal, Louis Dreyfus, Medtronic, alongside key US players, signals a collective confidence in China's ongoing role as a global supply chain nexus.</w:t>
      </w:r>
      <w:r/>
    </w:p>
    <w:p>
      <w:r/>
      <w:r>
        <w:t>As global supply chains face pressures from geopolitical friction and protectionist tendencies, the strengthened US participation and the wide international turnout this year illustrate a pragmatic recognition of China's integral position in world trade networks. The expo not only facilitates new business deals but also exemplifies the collaborative spirit essential for resilient and efficient global supply chains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https://www.prnewswire.com/news-releases/us-aussteller-auf-der-cisce-2025-wachsen-um-15--und-unterstreichen-die-verstarkte-zusammenarbeit-in-der-lieferkette-302514340.html</w:t>
        </w:r>
      </w:hyperlink>
      <w:r>
        <w:t xml:space="preserve"> - Please view link - unable to able to access data</w:t>
      </w:r>
      <w:r/>
    </w:p>
    <w:p>
      <w:pPr>
        <w:pStyle w:val="ListNumber"/>
        <w:spacing w:line="240" w:lineRule="auto"/>
        <w:ind w:left="720"/>
      </w:pPr>
      <w:r/>
      <w:hyperlink r:id="rId11">
        <w:r>
          <w:rPr>
            <w:color w:val="0000EE"/>
            <w:u w:val="single"/>
          </w:rPr>
          <w:t>https://www.globaltimes.cn/page/202507/1338819.shtml</w:t>
        </w:r>
      </w:hyperlink>
      <w:r>
        <w:t xml:space="preserve"> - The third China International Supply Chain Expo (CISCE) concluded with over 6,000 cooperation agreements signed. The event saw participation from 1,200 enterprises and institutions across 75 countries, with 35% being overseas firms. Notably, US exhibitors increased by 15% compared to the previous year, maintaining their position as the largest group of international participants. The expo underscored China's role as a global supply chain hub and highlighted its commitment to international cooperation and openness.</w:t>
      </w:r>
      <w:r/>
    </w:p>
    <w:p>
      <w:pPr>
        <w:pStyle w:val="ListNumber"/>
        <w:spacing w:line="240" w:lineRule="auto"/>
        <w:ind w:left="720"/>
      </w:pPr>
      <w:r/>
      <w:hyperlink r:id="rId12">
        <w:r>
          <w:rPr>
            <w:color w:val="0000EE"/>
            <w:u w:val="single"/>
          </w:rPr>
          <w:t>https://www.reuters.com/technology/nvidia-attend-china-supply-chain-expo-july-says-cctv-2025-06-17/</w:t>
        </w:r>
      </w:hyperlink>
      <w:r>
        <w:t xml:space="preserve"> - US semiconductor giant Nvidia is set to participate in the China International Supply Chain Expo for the first time. The event, scheduled for July 16 to 20, 2025, in Beijing, is expected to host over 230 new domestic and international companies. Nvidia's participation underscores the company's commitment to the Chinese market amid tightening US export restrictions on advanced chip technologies targeting China.</w:t>
      </w:r>
      <w:r/>
    </w:p>
    <w:p>
      <w:pPr>
        <w:pStyle w:val="ListNumber"/>
        <w:spacing w:line="240" w:lineRule="auto"/>
        <w:ind w:left="720"/>
      </w:pPr>
      <w:r/>
      <w:hyperlink r:id="rId13">
        <w:r>
          <w:rPr>
            <w:color w:val="0000EE"/>
            <w:u w:val="single"/>
          </w:rPr>
          <w:t>https://en.people.cn/n3/2025/0716/c90000-20340779.html</w:t>
        </w:r>
      </w:hyperlink>
      <w:r>
        <w:t xml:space="preserve"> - The third China International Supply Chain Expo (CISCE) is set to commence in Beijing, with over 650 Chinese and foreign enterprises from 75 countries and regions confirmed to participate. The number of US exhibitors has increased by 15% compared to the previous edition, solidifying the US's position as the leading source of international participants. The expo highlights the growing importance of China in global supply chain cooperation.</w:t>
      </w:r>
      <w:r/>
    </w:p>
    <w:p>
      <w:pPr>
        <w:pStyle w:val="ListNumber"/>
        <w:spacing w:line="240" w:lineRule="auto"/>
        <w:ind w:left="720"/>
      </w:pPr>
      <w:r/>
      <w:hyperlink r:id="rId14">
        <w:r>
          <w:rPr>
            <w:color w:val="0000EE"/>
            <w:u w:val="single"/>
          </w:rPr>
          <w:t>https://english.cctv.com/2025/07/17/ARTIgcIbDZpIx06M5YpY64E1250717.shtml</w:t>
        </w:r>
      </w:hyperlink>
      <w:r>
        <w:t xml:space="preserve"> - Multinational companies are seeking to strengthen supply chain collaborations at the third China International Supply Chain Expo in Beijing. The five-day event has attracted 651 companies and institutions from 75 countries and regions, with overseas exhibitors accounting for 35%. Notably, first-time multinational participants include major players such as Nvidia, Schneider Electric, L'Oreal, Louis Dreyfus, and Medtronic, reflecting growing confidence in the Chinese market.</w:t>
      </w:r>
      <w:r/>
    </w:p>
    <w:p>
      <w:pPr>
        <w:pStyle w:val="ListNumber"/>
        <w:spacing w:line="240" w:lineRule="auto"/>
        <w:ind w:left="720"/>
      </w:pPr>
      <w:r/>
      <w:hyperlink r:id="rId15">
        <w:r>
          <w:rPr>
            <w:color w:val="0000EE"/>
            <w:u w:val="single"/>
          </w:rPr>
          <w:t>https://en.people.cn/n3/2025/0618/c90000-20329498.html</w:t>
        </w:r>
      </w:hyperlink>
      <w:r>
        <w:t xml:space="preserve"> - An increasing number of US businesses, including semiconductor company Nvidia, will participate in the upcoming China International Supply Chain Expo. This indicates the willingness of global suppliers to connect with and integrate into China's extensive supply chain network despite rising protectionism. The number of US exhibitors is expected to increase by 15% compared to the previous edition, cementing the US's position as the top source of international participants.</w:t>
      </w:r>
      <w:r/>
    </w:p>
    <w:p>
      <w:pPr>
        <w:pStyle w:val="ListNumber"/>
        <w:spacing w:line="240" w:lineRule="auto"/>
        <w:ind w:left="720"/>
      </w:pPr>
      <w:r/>
      <w:hyperlink r:id="rId16">
        <w:r>
          <w:rPr>
            <w:color w:val="0000EE"/>
            <w:u w:val="single"/>
          </w:rPr>
          <w:t>https://www.ecns.cn/m/news/politics/2025-07-15/detail-ihetkhrv8782061.shtml</w:t>
        </w:r>
      </w:hyperlink>
      <w:r>
        <w:t xml:space="preserve"> - The third China International Supply Chain Expo (CISCE), scheduled from July 16 to 20, is set to welcome a record number of overseas participants, signaling strong global interest and confidence in the Chinese market. A total of 651 enterprises and institutions from 75 countries, regions, and international organizations will participate, with foreign exhibitors making up 35% of the total. Notably, the number of US exhibitors has grown by 15% compared to the previous edition, maintaining the US's position as the largest group among international participants.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us-aussteller-auf-der-cisce-2025-wachsen-um-15--und-unterstreichen-die-verstarkte-zusammenarbeit-in-der-lieferkette-302514340.html" TargetMode="External"/><Relationship Id="rId11" Type="http://schemas.openxmlformats.org/officeDocument/2006/relationships/hyperlink" Target="https://www.globaltimes.cn/page/202507/1338819.shtml" TargetMode="External"/><Relationship Id="rId12" Type="http://schemas.openxmlformats.org/officeDocument/2006/relationships/hyperlink" Target="https://www.reuters.com/technology/nvidia-attend-china-supply-chain-expo-july-says-cctv-2025-06-17/" TargetMode="External"/><Relationship Id="rId13" Type="http://schemas.openxmlformats.org/officeDocument/2006/relationships/hyperlink" Target="https://en.people.cn/n3/2025/0716/c90000-20340779.html" TargetMode="External"/><Relationship Id="rId14" Type="http://schemas.openxmlformats.org/officeDocument/2006/relationships/hyperlink" Target="https://english.cctv.com/2025/07/17/ARTIgcIbDZpIx06M5YpY64E1250717.shtml" TargetMode="External"/><Relationship Id="rId15" Type="http://schemas.openxmlformats.org/officeDocument/2006/relationships/hyperlink" Target="https://en.people.cn/n3/2025/0618/c90000-20329498.html" TargetMode="External"/><Relationship Id="rId16" Type="http://schemas.openxmlformats.org/officeDocument/2006/relationships/hyperlink" Target="https://www.ecns.cn/m/news/politics/2025-07-15/detail-ihetkhrv8782061.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