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 Telesis expands its MRO ecosystem with multi-year OEM supply deal and strategic acquisitions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GA Telesis, LLC, through its Component Repair Group Southeast (CRGSE) division, has reinforced its position in the global aviation maintenance, repair, and overhaul (MRO) sector by signing a multi-year supply agreement with a major aerospace manufacturer. This contract ensures a steady supply of factory-new proprietary components, including high-demand fuel equipment, aimed at powering CRGSE’s worldwide MRO operations. The agreement is a significant strategic element within the GA Telesis Ecosystem™, an interconnected platform delivering comprehensive aviation solutions to airlines, lessors, and operators. It promises OEM-quality repairs characterised by reliability, competitive pricing, and expedited turnaround times, enhancing both operational agility and cost-efficiency for GA Telesis’ customers.</w:t>
      </w:r>
      <w:r/>
    </w:p>
    <w:p>
      <w:r/>
      <w:r>
        <w:t>Pastor Lopez, President of MRO Services at GA Telesis, emphasised the broader significance of the deal, stating that it serves not merely as a supply contract but as a "strategic enabler" that guarantees material availability and price stability. This approach is crucial in helping customers maintain fleet operations and control cost per available seat mile (CASM). The deal also allows GA Telesis to compete more effectively with non-OEM equivalents while improving delivery performance and planning visibility across multiple commercial and regional aircraft platforms. Importantly, the agreement includes provisions to handle urgent Aircraft on Ground (AOG) situations, reinforcing the company's reputation for rapid, reliable responsiveness.</w:t>
      </w:r>
      <w:r/>
    </w:p>
    <w:p>
      <w:r/>
      <w:r>
        <w:t>This partnership aligns tightly with GA Telesis’ aggressive global growth plan and its mission to transform the aviation aftermarket through an integrated ecosystem combining MRO Services, Component Solutions, Engine Services, Leasing and Finance, and Digital Innovation. The company’s OEM Parts Only Philosophy ensures that repairs are performed using genuine OEM-approved materials underpinned by multiple OEM material service agreements. This contributes directly to reduced operator cost of ownership, improved fleet availability, and enhanced value creation for customers.</w:t>
      </w:r>
      <w:r/>
    </w:p>
    <w:p>
      <w:r/>
      <w:r>
        <w:t>This multi-year supply agreement complements GA Telesis’ existing OEM partnerships, including a notable extended agreement with Honeywell signed in 2021, which runs through 2028. This extension incorporated additional part numbers, allowing GA Telesis to act as a channel customer for Honeywell, delivering genuine OEM material at PMA equivalent costs. The partnership with Honeywell has further deepened; in 2023, GA Telesis was appointed a Global Distributor for Honeywell's Finished Goods Inventory (FGI), a move designed to enhance inventory availability, customer experience, and reduce lead times on all aircraft platforms where Honeywell has content. These developments reflect GA Telesis’ broader OEM alignment strategy and commitment to providing competitive, genuine OEM-approved repairs.</w:t>
      </w:r>
      <w:r/>
    </w:p>
    <w:p>
      <w:r/>
      <w:r>
        <w:t>Moreover, GA Telesis has established fruitful collaborations with other aerospace entities, including a multi-million dollar SMARTSupport® agreement with Meggitt PLC for engine component repair services on CFM56 and V2500 platforms. This partnership supports GA Telesis’ Component Solutions Group with aircraft teardown operations, asset management, and flight hour programmes, further securing OEM quality components over the entire product lifecycle.</w:t>
      </w:r>
      <w:r/>
    </w:p>
    <w:p>
      <w:r/>
      <w:r>
        <w:t>In April 2025, GA Telesis expanded its MRO capabilities significantly by acquiring AAR CORP.’s Landing Gear Overhaul and Wheels &amp; Brakes business units. This strategic acquisition, now operating under GA Telesis Landing Gear Services, makes the company the largest independent landing gear MRO provider in the Americas, underpinning its competitive edge across commercial and military aircraft segments.</w:t>
      </w:r>
      <w:r/>
    </w:p>
    <w:p>
      <w:r/>
      <w:r>
        <w:t>GA Telesis continues to prioritise operational excellence through lean processes and waste elimination, delivering direct cost savings to customers while maintaining high service levels. The company’s technical expertise and real-time customer support remain key differentiators in the competitive aviation aftermarket. By integrating strong OEM partnerships, robust supply agreements, and strategic acquisitions, GA Telesis is cultivating a resilient and responsive MRO ecosystem designed to meet the evolving needs of the global airline industry with unmatched efficiency and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https://www.globalair.com/articles/ga-telesis-secures-multi-year-supply-agreement-to-strengthen-mro-capabilities-and-advance-the-ecosystems-support-of-the-airline-industry?id=11081</w:t>
        </w:r>
      </w:hyperlink>
      <w:r>
        <w:t xml:space="preserve"> - Please view link - unable to able to access data</w:t>
      </w:r>
      <w:r/>
    </w:p>
    <w:p>
      <w:pPr>
        <w:pStyle w:val="ListNumber"/>
        <w:spacing w:line="240" w:lineRule="auto"/>
        <w:ind w:left="720"/>
      </w:pPr>
      <w:r/>
      <w:hyperlink r:id="rId11">
        <w:r>
          <w:rPr>
            <w:color w:val="0000EE"/>
            <w:u w:val="single"/>
          </w:rPr>
          <w:t>https://www.gatelesis.com/ga-telesis-mro-services-group-expands-partnership-with-honeywell/</w:t>
        </w:r>
      </w:hyperlink>
      <w:r>
        <w:t xml:space="preserve"> - In October 2021, GA Telesis extended its agreement with Honeywell through 2028, adding new part numbers to the contract. This extension recognises GA Telesis as a channel customer, enabling the delivery of components using genuine OEM material at PMA equivalent cost. The expanded portfolio benefits customers operating newer fleets and covers a broader range of aircraft types. Pastor Lopez, President of MRO Services Group, highlighted the value delivered to Honeywell and customers, emphasising the commitment to increasing value through the OEM alignment strategy.</w:t>
      </w:r>
      <w:r/>
    </w:p>
    <w:p>
      <w:pPr>
        <w:pStyle w:val="ListNumber"/>
        <w:spacing w:line="240" w:lineRule="auto"/>
        <w:ind w:left="720"/>
      </w:pPr>
      <w:r/>
      <w:hyperlink r:id="rId12">
        <w:r>
          <w:rPr>
            <w:color w:val="0000EE"/>
            <w:u w:val="single"/>
          </w:rPr>
          <w:t>https://www.meggitt.com/news/meggitt-plc-signs-multi-million-dollar-smartsupport-contract-with-ga-telesis-for-the-supply-of-component-spares-and-mro-services/</w:t>
        </w:r>
      </w:hyperlink>
      <w:r>
        <w:t xml:space="preserve"> - Meggitt PLC signed a multi-million dollar SMARTSupport® agreement with GA Telesis to supply parts and technical support for repairing engine components on the CFM56 and V2500 platforms. The agreement also includes component repair services to support GA Telesis' Component Solutions Group with aircraft teardown operations, asset management, and flight hour programs. This partnership consolidates Meggitt's position in commercial aerospace aftermarket services, ensuring GA Telesis and its customers receive OEM quality components and repair services throughout the product lifecycle.</w:t>
      </w:r>
      <w:r/>
    </w:p>
    <w:p>
      <w:pPr>
        <w:pStyle w:val="ListNumber"/>
        <w:spacing w:line="240" w:lineRule="auto"/>
        <w:ind w:left="720"/>
      </w:pPr>
      <w:r/>
      <w:hyperlink r:id="rId13">
        <w:r>
          <w:rPr>
            <w:color w:val="0000EE"/>
            <w:u w:val="single"/>
          </w:rPr>
          <w:t>https://www.gatelesis.com/ga-telesis-announces-expanded-relationship-with-honeywell-for-distribution-of-finished-goods-inventory/</w:t>
        </w:r>
      </w:hyperlink>
      <w:r>
        <w:t xml:space="preserve"> - In March 2023, GA Telesis announced an expanded relationship with Honeywell Aerospace to include the distribution of new Finished Goods Inventory (FGI). This multi-year agreement supports all aircraft platforms and models where Honeywell has content. The Distribution Solutions team, part of the Flight Solutions Group, will lead in providing new Honeywell Aftermarket Inventory to customers worldwide. This expansion strengthens the long-term partnership between GA Telesis and Honeywell, enhancing customer experience, inventory availability, and reducing lead times.</w:t>
      </w:r>
      <w:r/>
    </w:p>
    <w:p>
      <w:pPr>
        <w:pStyle w:val="ListNumber"/>
        <w:spacing w:line="240" w:lineRule="auto"/>
        <w:ind w:left="720"/>
      </w:pPr>
      <w:r/>
      <w:hyperlink r:id="rId14">
        <w:r>
          <w:rPr>
            <w:color w:val="0000EE"/>
            <w:u w:val="single"/>
          </w:rPr>
          <w:t>https://aerospace.honeywell.com/us/en/about-us/news/2023/05/honeywell-aerospace-and-ga-telesis-partnership-takes-off-in-2023</w:t>
        </w:r>
      </w:hyperlink>
      <w:r>
        <w:t xml:space="preserve"> - Honeywell Aerospace appointed GA Telesis as a Global Distributor for new Finished Goods Inventory (FGI), strengthening their long-term relationship. The multi-year agreement, signed in March 2023, supports all commercial aircraft platforms and models where Honeywell has products. GA Telesis, with over 20 years in the aviation market, boasts one of the world’s largest inventories of commercial aircraft parts and services. This partnership aims to improve customer experience, inventory availability, and reduce lead times, reinforcing GA Telesis' commitment to serving customers with excellence.</w:t>
      </w:r>
      <w:r/>
    </w:p>
    <w:p>
      <w:pPr>
        <w:pStyle w:val="ListNumber"/>
        <w:spacing w:line="240" w:lineRule="auto"/>
        <w:ind w:left="720"/>
      </w:pPr>
      <w:r/>
      <w:hyperlink r:id="rId15">
        <w:r>
          <w:rPr>
            <w:color w:val="0000EE"/>
            <w:u w:val="single"/>
          </w:rPr>
          <w:t>https://newsroom.aviator.aero/ga-telesis-mro-services-sign-long-term-repair-and-overhaul-license-agreement-and-parts-supply-agreement-with-honeywell/</w:t>
        </w:r>
      </w:hyperlink>
      <w:r>
        <w:t xml:space="preserve"> - GA Telesis MRO Services signed a long-term Repair and Overhaul License Agreement and Parts Supply Agreement with Honeywell. The agreements involve repairing over 175 base part numbers and line replacement unit (LRU) repair items, and sourcing over 1,200 material supply line items from Honeywell Aerospace. Products include electro-mechanical, pneumatic, and mechanical LRUs covering various Airbus, Boeing, Bombardier, and Embraer fleet applications. Aligning with Honeywell through these agreements strengthens GA Telesis' focus on supporting airline customers with OEM-approved repairs and materials at competitive rates.</w:t>
      </w:r>
      <w:r/>
    </w:p>
    <w:p>
      <w:pPr>
        <w:pStyle w:val="ListNumber"/>
        <w:spacing w:line="240" w:lineRule="auto"/>
        <w:ind w:left="720"/>
      </w:pPr>
      <w:r/>
      <w:hyperlink r:id="rId16">
        <w:r>
          <w:rPr>
            <w:color w:val="0000EE"/>
            <w:u w:val="single"/>
          </w:rPr>
          <w:t>https://www.gatelesis.com/ga-telesis-expands-mro-capabilities-with-acquisition-of-aars-landing-gear-overhaul-and-wheels-brakes-business/</w:t>
        </w:r>
      </w:hyperlink>
      <w:r>
        <w:t xml:space="preserve"> - In April 2025, GA Telesis completed the acquisition of AAR CORP.’s Landing Gear Overhaul business and its Wheels &amp; Brakes business unit. The newly acquired operations will be integrated into the GA Telesis MRO Services Division, rebranded as GA Telesis Landing Gear Services. This strategic acquisition significantly strengthens GA Telesis’ capabilities in the maintenance, repair, and overhaul of landing gear systems for a wide range of commercial and military aircraft, positioning the company as the largest independent landing gear MRO in the Americas.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alair.com/articles/ga-telesis-secures-multi-year-supply-agreement-to-strengthen-mro-capabilities-and-advance-the-ecosystems-support-of-the-airline-industry?id=11081" TargetMode="External"/><Relationship Id="rId11" Type="http://schemas.openxmlformats.org/officeDocument/2006/relationships/hyperlink" Target="https://www.gatelesis.com/ga-telesis-mro-services-group-expands-partnership-with-honeywell/" TargetMode="External"/><Relationship Id="rId12" Type="http://schemas.openxmlformats.org/officeDocument/2006/relationships/hyperlink" Target="https://www.meggitt.com/news/meggitt-plc-signs-multi-million-dollar-smartsupport-contract-with-ga-telesis-for-the-supply-of-component-spares-and-mro-services/" TargetMode="External"/><Relationship Id="rId13" Type="http://schemas.openxmlformats.org/officeDocument/2006/relationships/hyperlink" Target="https://www.gatelesis.com/ga-telesis-announces-expanded-relationship-with-honeywell-for-distribution-of-finished-goods-inventory/" TargetMode="External"/><Relationship Id="rId14" Type="http://schemas.openxmlformats.org/officeDocument/2006/relationships/hyperlink" Target="https://aerospace.honeywell.com/us/en/about-us/news/2023/05/honeywell-aerospace-and-ga-telesis-partnership-takes-off-in-2023" TargetMode="External"/><Relationship Id="rId15" Type="http://schemas.openxmlformats.org/officeDocument/2006/relationships/hyperlink" Target="https://newsroom.aviator.aero/ga-telesis-mro-services-sign-long-term-repair-and-overhaul-license-agreement-and-parts-supply-agreement-with-honeywell/" TargetMode="External"/><Relationship Id="rId16" Type="http://schemas.openxmlformats.org/officeDocument/2006/relationships/hyperlink" Target="https://www.gatelesis.com/ga-telesis-expands-mro-capabilities-with-acquisition-of-aars-landing-gear-overhaul-and-wheels-brakes-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