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project success depends on supplier relationships and proactive supply chain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Successful completion of construction projects on time and within budget often hinges not on the visible factors like workforce skill or weather conditions, but on the intricate complexities of supply chain management. The sourcing and delivery of materials form the backbone of a project’s operational flow, with the origin, timing, and quality of these inputs proving decisive between smooth progress and costly setbacks.</w:t>
      </w:r>
      <w:r/>
    </w:p>
    <w:p>
      <w:r/>
      <w:r>
        <w:t>Experienced contractors recognise that supplier relationships are pivotal. Unlike the common misconception that purchasing materials is a straightforward transaction, these professionals treat suppliers as collaborative partners who actively contribute to problem-solving and risk management throughout the project lifecycle. Reliable suppliers understand project schedules and can dynamically coordinate deliveries to accommodate unexpected delays caused by weather or other disruptions. They also maintain availability of backup inventory to mitigate material shortages and offer valuable technical guidance on material suitability for specific local conditions.</w:t>
      </w:r>
      <w:r/>
    </w:p>
    <w:p>
      <w:r/>
      <w:r>
        <w:t>Long-term partnerships with established suppliers are a hallmark of large-scale construction projects. By working with trusted vendors who consistently meet quality standards, contractors reduce the risk of delays, substandard inputs, and rework. Conversely, unreliable suppliers create cascading issues: late deliveries idle labour forces and disrupt timelines; incorrect or poor-quality materials necessitate costly corrections or cause failures that might surface only post-completion.</w:t>
      </w:r>
      <w:r/>
    </w:p>
    <w:p>
      <w:r/>
      <w:r>
        <w:t>Effective supply chain management requires meticulous planning of material flow. Materials must arrive at the right time, in the right quantities, and be protected from damage or theft. Premature delivery can clutter sites and create safety hazards, while delayed materials halt work and inflate costs. Professionals aim to synchronise procurement with project milestones, incorporating buffer stocks for critical materials like concrete sand to absorb supply hiccups or unexpected usage.</w:t>
      </w:r>
      <w:r/>
    </w:p>
    <w:p>
      <w:r/>
      <w:r>
        <w:t>Quality control pervades the entire supply chain, setting experienced builders apart from less seasoned competitors and DIY enthusiasts. Quality can vary vastly between suppliers and even different batches, necessitating rigorous testing regimes and supplier vetting. Established suppliers typically provide comprehensive documentation and certification relating to the origin, processing, and compliance standards of materials — transparency that should be a minimum requirement to ensure integrity.</w:t>
      </w:r>
      <w:r/>
    </w:p>
    <w:p>
      <w:r/>
      <w:r>
        <w:t>Large projects rarely depend on a single supplier for all materials. Instead, contractors develop networks of specialised suppliers, each expert in specific material categories such as aggregates, concrete, or specialty inputs. Coordinating these multiple sources demands sharp communication and scheduling skills to prevent logistic bottlenecks and cascading delays. Having backup suppliers in place mitigates risks from unexpected supplier failures or financial instability.</w:t>
      </w:r>
      <w:r/>
    </w:p>
    <w:p>
      <w:r/>
      <w:r>
        <w:t>Modern supply chain management in construction is heavily technology-driven. Sophisticated communication tools allow real-time sharing of schedules, delivery tracking, and early warnings about potential disruptions. This transparency empowers contractors to adjust workflows proactively, reducing downtime and avoiding the costs associated with idle crews. Proactive supplier communication about weather impacts or transportation issues enables timely contingency measures.</w:t>
      </w:r>
      <w:r/>
    </w:p>
    <w:p>
      <w:r/>
      <w:r>
        <w:t>Cost management through strategic sourcing is also central to supply chain success. Experienced contractors appreciate that the lowest price is not always the best value; they leverage volume purchasing, off-peak season buying, and long-term supplier relationships to optimise costs. Reliable customers benefit from negotiated discounts and priority access to materials, a synergy that supports both project budgeting and supplier stability.</w:t>
      </w:r>
      <w:r/>
    </w:p>
    <w:p>
      <w:r/>
      <w:r>
        <w:t>Risk management is embedded in supply chain strategies. Weather, financial instability of suppliers, and transportation problems represent perennial challenges. Forward-looking contractors embed contingency buffers into schedules, maintain emergency supplier contacts, and track supplier financial health to preempt disruptions. Such preparedness reduces the likelihood of severe project delays and associated financial losses.</w:t>
      </w:r>
      <w:r/>
    </w:p>
    <w:p>
      <w:r/>
      <w:r>
        <w:t>Industry experts advocate that anyone aiming to manage construction projects effectively must prioritise early supplier research and relationship-building. Reliability and quality should take precedence over mere cost considerations. Aligning material deliveries with project timelines, maintaining backup options, and integrating technology for communication and tracking transform what might seem like overwhelming logistical puzzles into manageable operations.</w:t>
      </w:r>
      <w:r/>
    </w:p>
    <w:p>
      <w:r/>
      <w:r>
        <w:t>As echoed across construction management resources and industry analyses, the "secrets" behind successful supply chains are in fact well-understood professional practices refined through experience. They underscore the critical importance of robust supplier relationships, rigorous quality controls, dynamic planning, and risk mitigation. Projects that embrace these principles position themselves to avoid common pitfalls and achieve timely, cost-effective outcomes, turning ambitious construction visions into tangible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https://ccr-mag.com/supply-chain-secrets-behind-successful-construction-projects/</w:t>
        </w:r>
      </w:hyperlink>
      <w:r>
        <w:t xml:space="preserve"> - Please view link - unable to able to access data</w:t>
      </w:r>
      <w:r/>
    </w:p>
    <w:p>
      <w:pPr>
        <w:pStyle w:val="ListNumber"/>
        <w:spacing w:line="240" w:lineRule="auto"/>
        <w:ind w:left="720"/>
      </w:pPr>
      <w:r/>
      <w:hyperlink r:id="rId11">
        <w:r>
          <w:rPr>
            <w:color w:val="0000EE"/>
            <w:u w:val="single"/>
          </w:rPr>
          <w:t>https://www.wexinc.com/resources/blog/5-ways-construction-companies-can-strengthen-supplier-relationships/</w:t>
        </w:r>
      </w:hyperlink>
      <w:r>
        <w:t xml:space="preserve"> - This article discusses five strategies for construction companies to enhance supplier relationships: creating clear communication channels, collaborating on cost-saving initiatives, and more. It emphasizes the importance of open communication and collaboration to ensure timely deliveries, quality materials, and cost savings, ultimately leading to successful project outcomes.</w:t>
      </w:r>
      <w:r/>
    </w:p>
    <w:p>
      <w:pPr>
        <w:pStyle w:val="ListNumber"/>
        <w:spacing w:line="240" w:lineRule="auto"/>
        <w:ind w:left="720"/>
      </w:pPr>
      <w:r/>
      <w:hyperlink r:id="rId12">
        <w:r>
          <w:rPr>
            <w:color w:val="0000EE"/>
            <w:u w:val="single"/>
          </w:rPr>
          <w:t>https://www.getvergo.com/define/supplier-relationship-management</w:t>
        </w:r>
      </w:hyperlink>
      <w:r>
        <w:t xml:space="preserve"> - This resource defines Supplier Relationship Management (SRM) in construction, highlighting its significance in ensuring quality assurance, timely delivery, cost optimization, risk mitigation, and fostering innovation. It underscores the role of SRM in building long-term partnerships and enhancing resource efficiency in construction projects.</w:t>
      </w:r>
      <w:r/>
    </w:p>
    <w:p>
      <w:pPr>
        <w:pStyle w:val="ListNumber"/>
        <w:spacing w:line="240" w:lineRule="auto"/>
        <w:ind w:left="720"/>
      </w:pPr>
      <w:r/>
      <w:hyperlink r:id="rId13">
        <w:r>
          <w:rPr>
            <w:color w:val="0000EE"/>
            <w:u w:val="single"/>
          </w:rPr>
          <w:t>https://www.suretybondprofessionals.com/construction-supplier-relationships/</w:t>
        </w:r>
      </w:hyperlink>
      <w:r>
        <w:t xml:space="preserve"> - This article outlines ten steps to foster strong construction supplier relationships, including obtaining high-quality materials consistently, negotiating better prices, and resolving issues faster. It emphasizes the importance of communication, reliability, and collaboration in building and managing strong relationships between construction contractors and suppliers.</w:t>
      </w:r>
      <w:r/>
    </w:p>
    <w:p>
      <w:pPr>
        <w:pStyle w:val="ListNumber"/>
        <w:spacing w:line="240" w:lineRule="auto"/>
        <w:ind w:left="720"/>
      </w:pPr>
      <w:r/>
      <w:hyperlink r:id="rId14">
        <w:r>
          <w:rPr>
            <w:color w:val="0000EE"/>
            <w:u w:val="single"/>
          </w:rPr>
          <w:t>https://buildertrend.com/blog/supplier-relationship-management/</w:t>
        </w:r>
      </w:hyperlink>
      <w:r>
        <w:t xml:space="preserve"> - This blog post discusses the importance of supplier relationship management in construction, highlighting benefits such as long-term cost savings, keeping jobs on schedule, and gaining supply chain insights. It provides tips for builders on how to build and maintain strong supplier relationships to ensure project success.</w:t>
      </w:r>
      <w:r/>
    </w:p>
    <w:p>
      <w:pPr>
        <w:pStyle w:val="ListNumber"/>
        <w:spacing w:line="240" w:lineRule="auto"/>
        <w:ind w:left="720"/>
      </w:pPr>
      <w:r/>
      <w:hyperlink r:id="rId15">
        <w:r>
          <w:rPr>
            <w:color w:val="0000EE"/>
            <w:u w:val="single"/>
          </w:rPr>
          <w:t>https://www.projectmark.com/blog/relationships-in-the-construction-industry</w:t>
        </w:r>
      </w:hyperlink>
      <w:r>
        <w:t xml:space="preserve"> - This article explores the significance of strong relationships in the construction industry, focusing on improving competitive edge, building a network of trustworthy partners, and enhancing company reputation. It discusses how nurturing relationships with clients, subcontractors, and suppliers can lead to better contract terms and more favorable negotiations.</w:t>
      </w:r>
      <w:r/>
    </w:p>
    <w:p>
      <w:pPr>
        <w:pStyle w:val="ListNumber"/>
        <w:spacing w:line="240" w:lineRule="auto"/>
        <w:ind w:left="720"/>
      </w:pPr>
      <w:r/>
      <w:hyperlink r:id="rId16">
        <w:r>
          <w:rPr>
            <w:color w:val="0000EE"/>
            <w:u w:val="single"/>
          </w:rPr>
          <w:t>https://projsite.com/en/blog/cooperation-between-construction-contractors-and-suppliers/</w:t>
        </w:r>
      </w:hyperlink>
      <w:r>
        <w:t xml:space="preserve"> - This article examines the importance of cooperation between construction contractors and suppliers, emphasizing timely and accurate deliveries, cost savings, and improved quality and safety. It discusses how strong collaboration can lead to smoother project execution and how to optimize this cooperation for successful construction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cr-mag.com/supply-chain-secrets-behind-successful-construction-projects/" TargetMode="External"/><Relationship Id="rId11" Type="http://schemas.openxmlformats.org/officeDocument/2006/relationships/hyperlink" Target="https://www.wexinc.com/resources/blog/5-ways-construction-companies-can-strengthen-supplier-relationships/" TargetMode="External"/><Relationship Id="rId12" Type="http://schemas.openxmlformats.org/officeDocument/2006/relationships/hyperlink" Target="https://www.getvergo.com/define/supplier-relationship-management" TargetMode="External"/><Relationship Id="rId13" Type="http://schemas.openxmlformats.org/officeDocument/2006/relationships/hyperlink" Target="https://www.suretybondprofessionals.com/construction-supplier-relationships/" TargetMode="External"/><Relationship Id="rId14" Type="http://schemas.openxmlformats.org/officeDocument/2006/relationships/hyperlink" Target="https://buildertrend.com/blog/supplier-relationship-management/" TargetMode="External"/><Relationship Id="rId15" Type="http://schemas.openxmlformats.org/officeDocument/2006/relationships/hyperlink" Target="https://www.projectmark.com/blog/relationships-in-the-construction-industry" TargetMode="External"/><Relationship Id="rId16" Type="http://schemas.openxmlformats.org/officeDocument/2006/relationships/hyperlink" Target="https://projsite.com/en/blog/cooperation-between-construction-contractors-and-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