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strong vendor relationships are transforming supply chain resilience in a turbulent world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today’s rapidly evolving global market, the resilience of supply chains has emerged as a critical determinant of corporate success. Confronted with unprecedented challenges such as pandemics, geopolitical tensions, climate change, and cyber threats, businesses are recognising that the traditional lean, cost-focused supply chain model no longer suffices. Instead, resilience—characterised by agility, adaptability, and above all, trust—is now the new currency of effective supply chain management. Central to this transformation is the imperative of cultivating strong vendor relationships.</w:t>
      </w:r>
      <w:r/>
    </w:p>
    <w:p>
      <w:r/>
      <w:r>
        <w:t>Historically, procurement was viewed merely as a cost centre with the primary goal of negotiating the lowest prices and managing contracts. However, this perspective is shifting dramatically. Leading organisations increasingly treat procurement as a strategic function, viewing vendors not merely as suppliers, but as crucial partners who extend the workforce and collaborate on innovation, risk mitigation, and sustainable growth. This shift from transactional to relational procurement is critical in fostering resilience.</w:t>
      </w:r>
      <w:r/>
    </w:p>
    <w:p>
      <w:r/>
      <w:r>
        <w:t>Research and industry insights consistently underline the disadvantages of weak vendor relationships. When interactions with suppliers are purely transactional, communication tends to be reactive, with limited visibility into vendor performance or compliance. Consequently, risks often go unnoticed until it is too late, jeopardising project delivery and exposing firms to financial, reputational, and regulatory risks. This fragmented approach to vendor management leaves companies vulnerable in a complex and interconnected ecosystem.</w:t>
      </w:r>
      <w:r/>
    </w:p>
    <w:p>
      <w:r/>
      <w:r>
        <w:t>In contrast, robust vendor partnerships enhance supply chain resilience by enabling faster response times during disruptions, greater flexibility in production schedules, and collaborative problem-solving when unexpected challenges arise. These relationships are typically grounded in shared values around sustainability, compliance, and continuous innovation. According to insights from Oxford Management, firms that segment suppliers based on risk and business impact and treat strategic vendors as partners enable open communication, joint contingency planning, and shared innovation—key factors underpinning supply chain robustness.</w:t>
      </w:r>
      <w:r/>
    </w:p>
    <w:p>
      <w:r/>
      <w:r>
        <w:t>Effective vendor management also means proactive risk monitoring rather than reactive crisis management. Real-time visibility into supplier networks, performance tracking, and managing risk are fundamental to building this resilience. Technology platforms like Felix are playing an instrumental role by centralising vendor data, streamlining sourcing workflows, and fostering real-time collaboration. By leveraging such tools, organisations can reduce administrative burdens, focus on strategic development, and strengthen alignment and communication with suppliers.</w:t>
      </w:r>
      <w:r/>
    </w:p>
    <w:p>
      <w:r/>
      <w:r>
        <w:t>Beyond operational efficiency, strong vendor relationships yield strategic advantages. They ensure priority access to scarce resources during supply shortages, enable joint development of innovative solutions, and offer greater scalability as business needs evolve. As noted by Forbes Business Council, open and transparent communication helps maintain the smooth flow of goods and services, even amid unforeseen circumstances, by fortifying the collaborative bond between buyers and suppliers.</w:t>
      </w:r>
      <w:r/>
    </w:p>
    <w:p>
      <w:r/>
      <w:r>
        <w:t>Moreover, collaboration across procurement and supply chain management brings significant benefits including improved customer satisfaction, cost reductions, risk mitigation, and enhanced flexibility. Sharing strategic aims and data with suppliers enables better decision-making that drives competitive advantage and long-term sustainability. Such collaborative approaches help firms not only withstand disruptions but also thrive in an uncertain environment.</w:t>
      </w:r>
      <w:r/>
    </w:p>
    <w:p>
      <w:r/>
      <w:r>
        <w:t>Ultimately, resilience in supply chains is a team sport that cannot be achieved in isolation. Success depends on cultivating a robust network of trusted vendors, underpinned by transparency, mutual respect, and shared accountability. As industry thought leaders emphasise, resilience is more than just bouncing back—it is the ability to anticipate, adapt, and co-create value through strong partnerships.</w:t>
      </w:r>
      <w:r/>
    </w:p>
    <w:p>
      <w:r/>
      <w:r>
        <w:t>In conclusion, organisations aiming to future-proof their supply chains must prioritise vendor relationship management as a core competency. This includes investing in technology that supports real-time collaboration, fostering strategic alliances beyond transactional exchanges, and aligning supplier capabilities with broader environmental, social, and governance (ESG) goals. In a world where change is the only constant, fostering resilient supply chains through strong vendor relationships is not a luxury, but a strategic necessity for sustained growth and competitive advantage.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https://www.felix.net/blog/strong-vendor-relationships-resilient-supply-chains</w:t>
        </w:r>
      </w:hyperlink>
      <w:r>
        <w:t xml:space="preserve"> - Please view link - unable to able to access data</w:t>
      </w:r>
      <w:r/>
    </w:p>
    <w:p>
      <w:pPr>
        <w:pStyle w:val="ListNumber"/>
        <w:spacing w:line="240" w:lineRule="auto"/>
        <w:ind w:left="720"/>
      </w:pPr>
      <w:r/>
      <w:hyperlink r:id="rId11">
        <w:r>
          <w:rPr>
            <w:color w:val="0000EE"/>
            <w:u w:val="single"/>
          </w:rPr>
          <w:t>https://www.forbes.com/councils/forbesbusinesscouncil/2024/08/09/the-role-of-effective-vendor-management-in-the-supply-chain/</w:t>
        </w:r>
      </w:hyperlink>
      <w:r>
        <w:t xml:space="preserve"> - This article discusses the critical role of effective vendor management in enhancing supply chain resilience. It highlights the importance of open and transparent communication, continuous improvement, and strategic collaboration with suppliers. By fostering strong vendor relationships, businesses can strengthen their supply chains, mitigate risks, and ensure the smooth flow of goods and services, even in the face of unforeseen challenges.</w:t>
      </w:r>
      <w:r/>
    </w:p>
    <w:p>
      <w:pPr>
        <w:pStyle w:val="ListNumber"/>
        <w:spacing w:line="240" w:lineRule="auto"/>
        <w:ind w:left="720"/>
      </w:pPr>
      <w:r/>
      <w:hyperlink r:id="rId12">
        <w:r>
          <w:rPr>
            <w:color w:val="0000EE"/>
            <w:u w:val="single"/>
          </w:rPr>
          <w:t>https://eoxs.com/new_blog/the-benefits-of-strong-vendor-relationships/</w:t>
        </w:r>
      </w:hyperlink>
      <w:r>
        <w:t xml:space="preserve"> - This piece explores the advantages of cultivating strong vendor relationships, including operational efficiency, competitive advantage, flexibility, adaptability, long-term sustainability, and enhanced brand reputation. It emphasizes that strong vendor relationships are not just about transactions but strategic alliances that drive operational efficiency, foster innovation, and enhance competitiveness, leading to enduring partnerships that fuel growth and resilience in a rapidly changing world.</w:t>
      </w:r>
      <w:r/>
    </w:p>
    <w:p>
      <w:pPr>
        <w:pStyle w:val="ListNumber"/>
        <w:spacing w:line="240" w:lineRule="auto"/>
        <w:ind w:left="720"/>
      </w:pPr>
      <w:r/>
      <w:hyperlink r:id="rId13">
        <w:r>
          <w:rPr>
            <w:color w:val="0000EE"/>
            <w:u w:val="single"/>
          </w:rPr>
          <w:t>https://oxford-management.com/articles/how-to-build-a-resilient-vendor-network-in-a-fragile-supply-chain</w:t>
        </w:r>
      </w:hyperlink>
      <w:r>
        <w:t xml:space="preserve"> - This article provides insights into building a resilient vendor network within fragile supply chains. It discusses the importance of segmenting suppliers based on risk levels and business impact, creating risk profiles, and treating strategic vendors as partners. The piece emphasizes that strong supplier relationships are key to resilience, encouraging joint contingency planning, open communication, performance feedback, and shared innovation projects to enhance supply chain robustness.</w:t>
      </w:r>
      <w:r/>
    </w:p>
    <w:p>
      <w:pPr>
        <w:pStyle w:val="ListNumber"/>
        <w:spacing w:line="240" w:lineRule="auto"/>
        <w:ind w:left="720"/>
      </w:pPr>
      <w:r/>
      <w:hyperlink r:id="rId14">
        <w:r>
          <w:rPr>
            <w:color w:val="0000EE"/>
            <w:u w:val="single"/>
          </w:rPr>
          <w:t>https://flevy.com/topic/supply-chain-analysis-sc/question/optimizing-supplier-relationships-strong-supply-chain-resilience</w:t>
        </w:r>
      </w:hyperlink>
      <w:r>
        <w:t xml:space="preserve"> - This analysis delves into best practices for cultivating strong supplier relationships to ensure supply chain resilience. It covers risk management and diversification, technological integration and collaboration, and the importance of joint technology projects. The piece concludes that cultivating strong relationships with suppliers is essential for supply chain resilience, enabling organizations to build robust supply chains capable of withstanding and quickly recovering from disruptions.</w:t>
      </w:r>
      <w:r/>
    </w:p>
    <w:p>
      <w:pPr>
        <w:pStyle w:val="ListNumber"/>
        <w:spacing w:line="240" w:lineRule="auto"/>
        <w:ind w:left="720"/>
      </w:pPr>
      <w:r/>
      <w:hyperlink r:id="rId15">
        <w:r>
          <w:rPr>
            <w:color w:val="0000EE"/>
            <w:u w:val="single"/>
          </w:rPr>
          <w:t>https://supplychaindigital.com/articles/strong-supplier-relations-keep-supply-chains-moving</w:t>
        </w:r>
      </w:hyperlink>
      <w:r>
        <w:t xml:space="preserve"> - This article discusses how strong supplier engagement can improve supply chain resilience and sustainability. It emphasizes the importance of sharing strategic aims with suppliers, data collection, and higher-intensity tactics like supplier collaboration and innovation. The piece highlights that strong supplier relations help add value outside of supplier contracts and, when scaled up, bring resilience to supply chains.</w:t>
      </w:r>
      <w:r/>
    </w:p>
    <w:p>
      <w:pPr>
        <w:pStyle w:val="ListNumber"/>
        <w:spacing w:line="240" w:lineRule="auto"/>
        <w:ind w:left="720"/>
      </w:pPr>
      <w:r/>
      <w:hyperlink r:id="rId16">
        <w:r>
          <w:rPr>
            <w:color w:val="0000EE"/>
            <w:u w:val="single"/>
          </w:rPr>
          <w:t>https://actionelectronics.com/blog/top-5-benefits-of-procurement-and-supply-chain-collaboration/</w:t>
        </w:r>
      </w:hyperlink>
      <w:r>
        <w:t xml:space="preserve"> - This blog post outlines the top five benefits of procurement and supply chain collaboration, including improved customer satisfaction, cost reduction, improved supplier relationships, supply chain risk reduction, and better flexibility. It emphasizes that collaboration between procurement and supply chain management allows for a transparent sharing of data, leading to efficient decision-making and improved consumer experience.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elix.net/blog/strong-vendor-relationships-resilient-supply-chains" TargetMode="External"/><Relationship Id="rId11" Type="http://schemas.openxmlformats.org/officeDocument/2006/relationships/hyperlink" Target="https://www.forbes.com/councils/forbesbusinesscouncil/2024/08/09/the-role-of-effective-vendor-management-in-the-supply-chain/" TargetMode="External"/><Relationship Id="rId12" Type="http://schemas.openxmlformats.org/officeDocument/2006/relationships/hyperlink" Target="https://eoxs.com/new_blog/the-benefits-of-strong-vendor-relationships/" TargetMode="External"/><Relationship Id="rId13" Type="http://schemas.openxmlformats.org/officeDocument/2006/relationships/hyperlink" Target="https://oxford-management.com/articles/how-to-build-a-resilient-vendor-network-in-a-fragile-supply-chain" TargetMode="External"/><Relationship Id="rId14" Type="http://schemas.openxmlformats.org/officeDocument/2006/relationships/hyperlink" Target="https://flevy.com/topic/supply-chain-analysis-sc/question/optimizing-supplier-relationships-strong-supply-chain-resilience" TargetMode="External"/><Relationship Id="rId15" Type="http://schemas.openxmlformats.org/officeDocument/2006/relationships/hyperlink" Target="https://supplychaindigital.com/articles/strong-supplier-relations-keep-supply-chains-moving" TargetMode="External"/><Relationship Id="rId16" Type="http://schemas.openxmlformats.org/officeDocument/2006/relationships/hyperlink" Target="https://actionelectronics.com/blog/top-5-benefits-of-procurement-and-supply-chain-collabo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