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manufacturers turn to edge computing to unlock real-time data potential amid integration challenges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the rapidly evolving landscape of UK manufacturing, the promise and challenge of harnessing real-time data to drive productivity gains remain at the forefront of digital transformation efforts. While the continuous generation of data across machines, production lines, and logistics systems presents a vast reservoir of potential intelligence, industry insights reveal a persistent gap between data capture and actionable outcomes. Approximately 46% of manufacturers identify integration and data challenges as significant barriers to advancing automation and productivity, despite a strong consensus—74%—on the critical importance of real-time data.</w:t>
      </w:r>
      <w:r/>
    </w:p>
    <w:p>
      <w:r/>
      <w:r>
        <w:t>Alex Douglas, Client Development Director at Pulsant, encapsulates the core issue: the sheer volume of data is not the problem; rather, it is the identification and rapid processing of critical datasets at the right locations. The risk, as he notes, is that without a clear strategy, systems become clogged with extraneous information, resulting in inefficiencies and inflated costs—particularly as cloud consumption scales unchecked.</w:t>
      </w:r>
      <w:r/>
    </w:p>
    <w:p>
      <w:r/>
      <w:r>
        <w:t>Addressing this bottleneck lies in the deployment of edge computing, a paradigm that processes data locally—at the "edge" of the network, close to production environments—thus dramatically reducing latency and reliance on centralized cloud infrastructures. This proximity allows manufacturers to capture and act on time-sensitive signals such as motor temperature deviations, supply chain alerts, or sensor warnings in packaging lines before these issues escalate. Edge computing effectively filters the noise from the data deluge, enabling operational teams to derive timely, actionable insights that drive immediate value.</w:t>
      </w:r>
      <w:r/>
    </w:p>
    <w:p>
      <w:r/>
      <w:r>
        <w:t>Industry experts underscore that a leaner digital architecture is essential. This includes secure, high-performance networks that support sensor-to-action workflows and regional data centres equipped for scalable processing without compromising traceability or compliance. Platforms like Pulsant’s platformEDGE exemplify this approach, offering distributed infrastructure that balances local real-time processing with centralized oversight.</w:t>
      </w:r>
      <w:r/>
    </w:p>
    <w:p>
      <w:r/>
      <w:r>
        <w:t>The benefits of such smart data strategies are tangible and multifaceted. Moving away from indiscriminate data hoarding to targeted, time-aware consumption enables manufacturers to adopt more predictive rather than reactive maintenance models. Supply chains gain agility with enhanced responsiveness and inventory optimisation, reducing costs while maintaining tight just-in-time margins. Decision-makers benefit from current, unified operational views, avoiding the pitfalls of delayed or conflicting information.</w:t>
      </w:r>
      <w:r/>
    </w:p>
    <w:p>
      <w:r/>
      <w:r>
        <w:t>Moreover, by retaining critical operational data within governed boundaries and offloading only high-value datasets to global cloud platforms, manufacturers can better manage compliance mandates—whether data sovereignty, ISO 27001, or sector-specific standards. This model also enhances operational resilience; localized processing mitigates vulnerabilities related to internet outages or third-party cloud disruptions.</w:t>
      </w:r>
      <w:r/>
    </w:p>
    <w:p>
      <w:r/>
      <w:r>
        <w:t>Supporting these conclusions, a range of expert analyses highlight connected benefits of edge computing for manufacturing. Reports show that it significantly cuts IT infrastructure costs and boosts production throughput by 15-25%. It supports complex analytical workloads directly on the factory floor, which reduces downtime and extends equipment lifespans. Enhanced security by keeping sensitive data local further reduces exposure to cyber threats and streamlines regulatory compliance.</w:t>
      </w:r>
      <w:r/>
    </w:p>
    <w:p>
      <w:r/>
      <w:r>
        <w:t>Edge computing also drives sustainability gains by optimising energy use through IoT device data analysis, supporting smart grid applications, and enabling AI-powered defect detection to reduce waste. Bridging operational technology with IT, it cuts extraneous hardware needs and improves energy efficiency, contributing to circular economy models.</w:t>
      </w:r>
      <w:r/>
    </w:p>
    <w:p>
      <w:r/>
      <w:r>
        <w:t>Operationally, manufacturers benefit from heightened supply chain visibility and improved internal processes due to real-time monitoring and faster decision-making. Inventory management becomes more precise, avoiding costly overstock or stockouts. The immediate alerts and problem prevention capabilities facilitated by edge computing help protect machinery and maintain optimal performance—even for legacy systems not originally designed for cloud integration.</w:t>
      </w:r>
      <w:r/>
    </w:p>
    <w:p>
      <w:r/>
      <w:r>
        <w:t>In essence, the future of manufacturing data strategy lies in favouring relevance over volume. By building infrastructures that prioritise local processing, real-time analytics, and intelligent data filtering, manufacturers can overcome the prevalent data integration challenges and unlock substantial productivity gains. Every second counts in the high-pressure manufacturing environment, and having the right data at the right time, processed in the right place, has never been more achievable.</w:t>
      </w:r>
      <w:r/>
    </w:p>
    <w:p>
      <w:r/>
      <w:r>
        <w:t>As digital transformation accelerates, UK manufacturers poised to adopt these edge computing principles and infrastructure innovations will position themselves not only to survive but to thrive amid increasing operational complexity and market demands.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https://mpemagazine.co.uk/2025/09/10/how-manufacturers-can-turn-real-time-data-into-productivity-gains/</w:t>
        </w:r>
      </w:hyperlink>
      <w:r>
        <w:t xml:space="preserve"> - Please view link - unable to able to access data</w:t>
      </w:r>
      <w:r/>
    </w:p>
    <w:p>
      <w:pPr>
        <w:pStyle w:val="ListNumber"/>
        <w:spacing w:line="240" w:lineRule="auto"/>
        <w:ind w:left="720"/>
      </w:pPr>
      <w:r/>
      <w:hyperlink r:id="rId11">
        <w:r>
          <w:rPr>
            <w:color w:val="0000EE"/>
            <w:u w:val="single"/>
          </w:rPr>
          <w:t>https://www.suse.com/c/how-edge-computing-optimizes-manufacturing-operations/</w:t>
        </w:r>
      </w:hyperlink>
      <w:r>
        <w:t xml:space="preserve"> - This article discusses how edge computing addresses common manufacturing challenges, including latency in data processing, network congestion, and cybersecurity risks. It explains that traditional cloud computing models often struggle to meet the real-time demands of industrial operations. Edge computing enables faster decision-making, improves operational efficiency, and enhances security by processing data locally, reducing dependency on distant cloud zones, and enabling action before problems escalate. The article also highlights the importance of secure, high-performance networks capable of supporting sensor-to-action workflows and regional data centres that offer scalable processing without losing traceability.</w:t>
      </w:r>
      <w:r/>
    </w:p>
    <w:p>
      <w:pPr>
        <w:pStyle w:val="ListNumber"/>
        <w:spacing w:line="240" w:lineRule="auto"/>
        <w:ind w:left="720"/>
      </w:pPr>
      <w:r/>
      <w:hyperlink r:id="rId12">
        <w:r>
          <w:rPr>
            <w:color w:val="0000EE"/>
            <w:u w:val="single"/>
          </w:rPr>
          <w:t>https://www.numberanalytics.com/blog/edge-computing-statistics-manufacturing-benefits</w:t>
        </w:r>
      </w:hyperlink>
      <w:r>
        <w:t xml:space="preserve"> - This article presents seven statistical benefits of edge computing in manufacturing, including significant cost reduction, dramatic improvement in process speed, enhanced data management capabilities, improved operational efficiency, enhanced predictive maintenance capabilities, improved data security and risk management, and measurable ROI and competitive advantage. It provides specific statistics and studies to support each benefit, such as a 32% reduction in overall IT infrastructure costs over a three-year period and a 15-25% increase in production throughput. The article also discusses how edge computing enables complex analytical models to run directly on the factory floor, leading to reduced downtime and increased equipment lifespan.</w:t>
      </w:r>
      <w:r/>
    </w:p>
    <w:p>
      <w:pPr>
        <w:pStyle w:val="ListNumber"/>
        <w:spacing w:line="240" w:lineRule="auto"/>
        <w:ind w:left="720"/>
      </w:pPr>
      <w:r/>
      <w:hyperlink r:id="rId13">
        <w:r>
          <w:rPr>
            <w:color w:val="0000EE"/>
            <w:u w:val="single"/>
          </w:rPr>
          <w:t>https://eoxs.com/new_blog/top-benefits-of-implementing-edge-computing-in-manufacturing/</w:t>
        </w:r>
      </w:hyperlink>
      <w:r>
        <w:t xml:space="preserve"> - This article outlines the top benefits of implementing edge computing in manufacturing, including enhanced operational efficiency, improved data security and compliance, and the ability to process data locally, resulting in faster decision-making and reduced downtime. It explains that edge computing eliminates latency issues associated with traditional cloud computing models by processing data on-site, leading to proactive maintenance and smoother production processes. The article also highlights the importance of data security in manufacturing and how edge computing enhances security by keeping sensitive data within the local environment, complying with regulations, and reducing exposure to external threats.</w:t>
      </w:r>
      <w:r/>
    </w:p>
    <w:p>
      <w:pPr>
        <w:pStyle w:val="ListNumber"/>
        <w:spacing w:line="240" w:lineRule="auto"/>
        <w:ind w:left="720"/>
      </w:pPr>
      <w:r/>
      <w:hyperlink r:id="rId14">
        <w:r>
          <w:rPr>
            <w:color w:val="0000EE"/>
            <w:u w:val="single"/>
          </w:rPr>
          <w:t>https://www.kyndryl.com/us/en/about-us/news/2024/04/how-edge-computing-improves-sustainability</w:t>
        </w:r>
      </w:hyperlink>
      <w:r>
        <w:t xml:space="preserve"> - This article discusses how edge computing can optimize energy use in manufacturing plants by collecting and analyzing data from IoT devices deployed throughout the facilities. It explains that edge computing supports smart grid applications such as demand management and grid optimization. The article also highlights how edge computing can reduce waste by enabling AI-powered computer vision to detect defects in production lines and support predictive maintenance, leading to longer asset lifespans and contributing to a circular economy model. Additionally, it discusses how edge computing can streamline resources by bridging operational technology with IT, reducing extraneous IT hardware, and optimizing data processing to improve energy efficiency.</w:t>
      </w:r>
      <w:r/>
    </w:p>
    <w:p>
      <w:pPr>
        <w:pStyle w:val="ListNumber"/>
        <w:spacing w:line="240" w:lineRule="auto"/>
        <w:ind w:left="720"/>
      </w:pPr>
      <w:r/>
      <w:hyperlink r:id="rId15">
        <w:r>
          <w:rPr>
            <w:color w:val="0000EE"/>
            <w:u w:val="single"/>
          </w:rPr>
          <w:t>https://www.manufacturing-journal.net/press-release/4011-5-reasons-why-manufacturers-benefit-from-edge-computing</w:t>
        </w:r>
      </w:hyperlink>
      <w:r>
        <w:t xml:space="preserve"> - This article outlines five reasons why manufacturers benefit from edge computing, including reduced latency, reduced opportunities for failure, and heightened supply chain visibility. It explains that edge computing allows decision-makers to obtain dependable information faster and act on it sooner, leading to improved internal processes. The article also discusses how edge computing supports real-time monitoring and immediate decisions, enabling manufacturers to assess overall workflows and identify areas of improvement. Additionally, it highlights how edge computing can provide real-time statistics about available inventory, allowing businesses to reorder products appropriately and avoid overstock issues.</w:t>
      </w:r>
      <w:r/>
    </w:p>
    <w:p>
      <w:pPr>
        <w:pStyle w:val="ListNumber"/>
        <w:spacing w:line="240" w:lineRule="auto"/>
        <w:ind w:left="720"/>
      </w:pPr>
      <w:r/>
      <w:hyperlink r:id="rId16">
        <w:r>
          <w:rPr>
            <w:color w:val="0000EE"/>
            <w:u w:val="single"/>
          </w:rPr>
          <w:t>https://www.binfordtech.com.au/resources/edge-computing/</w:t>
        </w:r>
      </w:hyperlink>
      <w:r>
        <w:t xml:space="preserve"> - This article discusses the benefits of edge computing in manufacturing, including raw data filtering, problem alerts, defect prevention, faster decision-making, and machinery support. It explains that edge computing allows companies to store only relevant, contextualized data in the cloud, enhancing data analysis for on-site and off-site teams. The article also highlights how edge computing ensures immediate alerts and supports the accuracy of data-driven decisions, potentially protecting machinery. Additionally, it discusses how edge computing enables real-time data analytics at the source, supporting employees in making quick, data-driven decisions with confidence, and how it helps maintain optimized performance across all equipment and processes, even for legacy applications not designed to run in the cloud.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pemagazine.co.uk/2025/09/10/how-manufacturers-can-turn-real-time-data-into-productivity-gains/" TargetMode="External"/><Relationship Id="rId11" Type="http://schemas.openxmlformats.org/officeDocument/2006/relationships/hyperlink" Target="https://www.suse.com/c/how-edge-computing-optimizes-manufacturing-operations/" TargetMode="External"/><Relationship Id="rId12" Type="http://schemas.openxmlformats.org/officeDocument/2006/relationships/hyperlink" Target="https://www.numberanalytics.com/blog/edge-computing-statistics-manufacturing-benefits" TargetMode="External"/><Relationship Id="rId13" Type="http://schemas.openxmlformats.org/officeDocument/2006/relationships/hyperlink" Target="https://eoxs.com/new_blog/top-benefits-of-implementing-edge-computing-in-manufacturing/" TargetMode="External"/><Relationship Id="rId14" Type="http://schemas.openxmlformats.org/officeDocument/2006/relationships/hyperlink" Target="https://www.kyndryl.com/us/en/about-us/news/2024/04/how-edge-computing-improves-sustainability" TargetMode="External"/><Relationship Id="rId15" Type="http://schemas.openxmlformats.org/officeDocument/2006/relationships/hyperlink" Target="https://www.manufacturing-journal.net/press-release/4011-5-reasons-why-manufacturers-benefit-from-edge-computing" TargetMode="External"/><Relationship Id="rId16" Type="http://schemas.openxmlformats.org/officeDocument/2006/relationships/hyperlink" Target="https://www.binfordtech.com.au/resources/edge-comput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