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Connected intelligence emerges as key solution to logistics' digital talent gap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face of escalating disruptions such as tariffs, trade wars, and shifting global policies, transportation and logistics teams are under increasing pressure to build resilience and agility. However, a persistent digital talent gap continues to hamper many organisations’ ability to keep pace with necessary digital transformation efforts. Philipp Pfister, Sector Vice President at Transporeon, outlines how the concept of connected intelligence can be a game-changer for logistics, enabling companies to overcome these challenges through advanced data sharing, AI-driven insights, and integrated platforms.</w:t>
      </w:r>
      <w:r/>
    </w:p>
    <w:p>
      <w:r/>
      <w:r>
        <w:t>According to recent surveys, including one reported by Pfister, approximately 90% of logistics leaders believe their organisations lack the digital talent needed to meet digitalisation goals, with little improvement since 2020. This stark reality is echoed in a 2024 UK logistics digital infrastructure report from Neos Networks, which found that 63% of UK logistics companies report a shortage of digital skills. Crucially, less than 40% of these companies believe their workforce is equipped with the skills necessary for future digital growth. This talent scarcity threatens to stall digital transformation across the sector unless significant investment in skills training and infrastructure occurs.</w:t>
      </w:r>
      <w:r/>
    </w:p>
    <w:p>
      <w:r/>
      <w:r>
        <w:t>Pfister argues that merely having visibility into supply chains—such as awareness of inventory levels, supplier reliability, or risk factors—is no longer sufficient. Only a quarter of companies have formal board-level processes to review supply chain risks, reflecting a disconnect between operational realities and executive oversight. Connected intelligence, he contends, bridges this gap by enabling early disruption detection and real-time escalation of issues to decision-makers, thus fostering greater resilience and transparency.</w:t>
      </w:r>
      <w:r/>
    </w:p>
    <w:p>
      <w:r/>
      <w:r>
        <w:t>At the core of this connected ecosystem is a platform approach that goes beyond data collection to integrate fragmented systems and standardise inputs, generating shared intelligence. This interoperability allows anonymised data from various stakeholders—carriers, shippers, forwarders, and retailers—to feed AI models that continuously enhance forecasting accuracy and adaptive execution. Research confirms the value of these capabilities, with companies leveraging AI and robust data seeing approximately 2.5 times higher revenue growth and 2.4 times greater productivity.</w:t>
      </w:r>
      <w:r/>
    </w:p>
    <w:p>
      <w:r/>
      <w:r>
        <w:t>However, the logistics sector faces not only a digital skills shortage but also a specific gap in AI expertise. Bain &amp; Company research highlights a 21% annual increase in demand for AI skills since 2019, with nearly half of executives citing insufficient in-house AI capabilities as a barrier to adopting generative AI solutions. Without targeted upskilling, forecast errors and operational inefficiencies could persist, slowing supply chain performance globally through at least 2027.</w:t>
      </w:r>
      <w:r/>
    </w:p>
    <w:p>
      <w:r/>
      <w:r>
        <w:t>This talent shortage is compounded by growing competition across all industries for STEM-qualified professionals, including IT, data science, software development, and engineering—fields critical to supporting the rising automation and digitalisation of logistics operations. Industry figures such as Michelle Gardner from Logistics UK emphasise that while digitalisation can offset shortages in traditional logistics roles, it simultaneously drives demand for skilled tech workers, posing a recruitment challenge.</w:t>
      </w:r>
      <w:r/>
    </w:p>
    <w:p>
      <w:r/>
      <w:r>
        <w:t>Connected intelligence also plays a pivotal role in meeting evolving regulatory demands around sustainability, such as those imposed by the European Union’s Corporate Sustainability Due Diligence Directive. With less than 10% of companies currently compliant and many falling behind, transparent data sharing and real-time visibility become essential not only for risk management but also for maintaining agility and compliance.</w:t>
      </w:r>
      <w:r/>
    </w:p>
    <w:p>
      <w:r/>
      <w:r>
        <w:t>A collaborative approach to data sharing within a connected ecosystem builds trust across the supply chain, enabling partners to work from a unified real-time information base. This collaboration improves strategic planning and responsiveness, which are vital as supply chains become more complex and interdependent.</w:t>
      </w:r>
      <w:r/>
    </w:p>
    <w:p>
      <w:r/>
      <w:r>
        <w:t>Ultimately, modern logistics software sits at the heart of this evolution, integrating AI, real-time data, and partner networks into a single platform. Such platforms help companies scale insights and operational capabilities without proportionally increasing headcount, partly offsetting the persistent digital talent gap. The promise of connected intelligence lies in transforming logistics into an adaptive, efficient, and resilient ecosystem capable of thriving amid uncertainty while delivering tangible business benefits.</w:t>
      </w:r>
      <w:r/>
    </w:p>
    <w:p>
      <w:r/>
      <w:r>
        <w:t>In summary, overcoming the digital skills shortage is critical for logistics firms aiming to harness the full potential of connected intelligence. Investment in digital talent development and infrastructure, coupled with a strategic platform approach to data integration and AI deployment, will be essential for businesses seeking resilience, sustainability, and competitive advantage in an increasingly disrupted global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https://logisticsbusiness.com/it-in-logistics/connected-intelligence-is-logistics-edge/</w:t>
        </w:r>
      </w:hyperlink>
      <w:r>
        <w:t xml:space="preserve"> - Please view link - unable to able to access data</w:t>
      </w:r>
      <w:r/>
    </w:p>
    <w:p>
      <w:pPr>
        <w:pStyle w:val="ListNumber"/>
        <w:spacing w:line="240" w:lineRule="auto"/>
        <w:ind w:left="720"/>
      </w:pPr>
      <w:r/>
      <w:hyperlink r:id="rId11">
        <w:r>
          <w:rPr>
            <w:color w:val="0000EE"/>
            <w:u w:val="single"/>
          </w:rPr>
          <w:t>https://www.logisticshandling.com/articles/2024/04/15/63-of-the-logistics-sector-report-shortage-of-digital-skills%2C-new-data-finds/</w:t>
        </w:r>
      </w:hyperlink>
      <w:r>
        <w:t xml:space="preserve"> - A 2024 UK logistics digital infrastructure report reveals a significant digital skills gap within the UK logistics sector, with 63% of companies reporting a shortage of digital talent. Experts warn of a digital transformation stalemate without sufficient investment. Findings also show that less than two in five logistics companies consider their employee skillset well-placed for digital growth, highlighting the pressing need for investment. The research, conducted by dedicated internet access providers Neos Networks, surveyed business leaders and decision-makers from UK logistics companies to explore the role connectivity has to play in the present and future of UK logistics, and assess how ready the industry is for wider digital transformation.</w:t>
      </w:r>
      <w:r/>
    </w:p>
    <w:p>
      <w:pPr>
        <w:pStyle w:val="ListNumber"/>
        <w:spacing w:line="240" w:lineRule="auto"/>
        <w:ind w:left="720"/>
      </w:pPr>
      <w:r/>
      <w:hyperlink r:id="rId12">
        <w:r>
          <w:rPr>
            <w:color w:val="0000EE"/>
            <w:u w:val="single"/>
          </w:rPr>
          <w:t>https://www.forbes.com/sites/kolawolesamueladebayo/2025/04/25/the-ai-skills-gap-is-slowing-down-supply-chains/</w:t>
        </w:r>
      </w:hyperlink>
      <w:r>
        <w:t xml:space="preserve"> - The AI skills gap is significantly hindering supply chain efficiency. Untrained users can misinterpret outputs, leading to forecasting errors and inefficiencies. Research by Bain and Company indicates that demand for AI skills has grown 21% annually since 2019, with compensation increasing by 11% annually. Additionally, 44% of executives cited a lack of in-house AI expertise as a key barrier to implementing generative AI. This talent gap is expected to persist through 2027, affecting global markets unevenly and significantly. The article emphasizes the need for upskilling to prevent operational disruptions in supply chains.</w:t>
      </w:r>
      <w:r/>
    </w:p>
    <w:p>
      <w:pPr>
        <w:pStyle w:val="ListNumber"/>
        <w:spacing w:line="240" w:lineRule="auto"/>
        <w:ind w:left="720"/>
      </w:pPr>
      <w:r/>
      <w:hyperlink r:id="rId13">
        <w:r>
          <w:rPr>
            <w:color w:val="0000EE"/>
            <w:u w:val="single"/>
          </w:rPr>
          <w:t>https://www.sthree.com/en-gb/insights-and-research/reskilling-revolution/tech-talent-will-transform-the-logistics-sector/</w:t>
        </w:r>
      </w:hyperlink>
      <w:r>
        <w:t xml:space="preserve"> - The logistics sector is experiencing a significant shortage of digital talent, with companies seeking individuals with tech and digital qualifications in IT, computer science, data science, engineering, software development, and other STEM-related areas. In the US alone, demand for software developers is projected to increase by 22% between 2022 and 2030. Michelle Gardner, Head of Public Policy for trade association Logistics UK, points out that while digitalisation increases productivity and helps offset staff shortages in traditional logistics roles, it results in a rising demand for tech employees to support, operate, and develop new digital services and platforms. These roles are increasingly hard to fill due to growing competition for talent across all business sectors.</w:t>
      </w:r>
      <w:r/>
    </w:p>
    <w:p>
      <w:pPr>
        <w:pStyle w:val="ListNumber"/>
        <w:spacing w:line="240" w:lineRule="auto"/>
        <w:ind w:left="720"/>
      </w:pPr>
      <w:r/>
      <w:hyperlink r:id="rId14">
        <w:r>
          <w:rPr>
            <w:color w:val="0000EE"/>
            <w:u w:val="single"/>
          </w:rPr>
          <w:t>https://www.dcvelocity.com/articles/60493-logistics-leaders-report-shortage-of-digital-skills</w:t>
        </w:r>
      </w:hyperlink>
      <w:r>
        <w:t xml:space="preserve"> - A recent study from UK-based Neos Networks highlights a digital skills gap in the logistics industry, hindering companies' progress on digital transformation and technology-based initiatives. The survey found that 63% of logistics companies lack the digital skills required for digital growth, with employees' digital skills deemed insufficient or sufficient only for current operations. The research underscores the need for investment in digital skills training, education, and infrastructure to overcome this barrier to innovation and efficiency in the logistics sector.</w:t>
      </w:r>
      <w:r/>
    </w:p>
    <w:p>
      <w:pPr>
        <w:pStyle w:val="ListNumber"/>
        <w:spacing w:line="240" w:lineRule="auto"/>
        <w:ind w:left="720"/>
      </w:pPr>
      <w:r/>
      <w:hyperlink r:id="rId15">
        <w:r>
          <w:rPr>
            <w:color w:val="0000EE"/>
            <w:u w:val="single"/>
          </w:rPr>
          <w:t>https://www.supplychainit.com/63-of-the-logistics-sector-report-shortage-of-digital-skills-new-data-finds/</w:t>
        </w:r>
      </w:hyperlink>
      <w:r>
        <w:t xml:space="preserve"> - A 2024 UK logistics digital infrastructure report reveals a significant digital skills gap within the UK logistics sector, with 63% of companies reporting a shortage of digital talent. Experts warn of a digital transformation stalemate without sufficient investment. Findings also show that less than two in five logistics companies consider their employee skillset well-placed for digital growth, highlighting the pressing need for investment. The research, conducted by dedicated internet access providers Neos Networks, surveyed business leaders and decision-makers from UK logistics companies to explore the role connectivity has to play in the present and future of UK logistics, and assess how ready the industry is for wider digital transformation.</w:t>
      </w:r>
      <w:r/>
    </w:p>
    <w:p>
      <w:pPr>
        <w:pStyle w:val="ListNumber"/>
        <w:spacing w:line="240" w:lineRule="auto"/>
        <w:ind w:left="720"/>
      </w:pPr>
      <w:r/>
      <w:hyperlink r:id="rId14">
        <w:r>
          <w:rPr>
            <w:color w:val="0000EE"/>
            <w:u w:val="single"/>
          </w:rPr>
          <w:t>https://www.dcvelocity.com/articles/60493-logistics-leaders-report-shortage-of-digital-skills</w:t>
        </w:r>
      </w:hyperlink>
      <w:r>
        <w:t xml:space="preserve"> - A recent study from UK-based Neos Networks highlights a digital skills gap in the logistics industry, hindering companies' progress on digital transformation and technology-based initiatives. The survey found that 63% of logistics companies lack the digital skills required for digital growth, with employees' digital skills deemed insufficient or sufficient only for current operations. The research underscores the need for investment in digital skills training, education, and infrastructure to overcome this barrier to innovation and efficiency in the logistics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business.com/it-in-logistics/connected-intelligence-is-logistics-edge/" TargetMode="External"/><Relationship Id="rId11" Type="http://schemas.openxmlformats.org/officeDocument/2006/relationships/hyperlink" Target="https://www.logisticshandling.com/articles/2024/04/15/63-of-the-logistics-sector-report-shortage-of-digital-skills%2C-new-data-finds/" TargetMode="External"/><Relationship Id="rId12" Type="http://schemas.openxmlformats.org/officeDocument/2006/relationships/hyperlink" Target="https://www.forbes.com/sites/kolawolesamueladebayo/2025/04/25/the-ai-skills-gap-is-slowing-down-supply-chains/" TargetMode="External"/><Relationship Id="rId13" Type="http://schemas.openxmlformats.org/officeDocument/2006/relationships/hyperlink" Target="https://www.sthree.com/en-gb/insights-and-research/reskilling-revolution/tech-talent-will-transform-the-logistics-sector/" TargetMode="External"/><Relationship Id="rId14" Type="http://schemas.openxmlformats.org/officeDocument/2006/relationships/hyperlink" Target="https://www.dcvelocity.com/articles/60493-logistics-leaders-report-shortage-of-digital-skills" TargetMode="External"/><Relationship Id="rId15" Type="http://schemas.openxmlformats.org/officeDocument/2006/relationships/hyperlink" Target="https://www.supplychainit.com/63-of-the-logistics-sector-report-shortage-of-digital-skills-new-data-fi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