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real-time online collaboration and its organisational impact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era when work is distributed across time zones and continents, real-time online collaboration has moved from a convenience to a foundational mode of working. The piece published by BoredGiant outlines how simultaneous editing, live communication and instant change-tracking have replaced the slow cycle of emailing files and reconciling multiple versions. That single-source-of-truth model, exemplified by tools such as Google Docs and Figma, has reshaped workflows across business, education and research.</w:t>
      </w:r>
      <w:r/>
    </w:p>
    <w:p>
      <w:r/>
      <w:r>
        <w:t>Technically, real-time collaboration is powered by persistent, low-latency connections and conflict-resolution algorithms. WebSockets and similar protocols enable two-way, instantaneous data flows between client and server, while techniques such as Operational Transformation and Conflict-free Replicated Data Types resolve concurrent edits without data loss , approaches that underpin early and widely used systems. Cloud platforms from the major providers supply the elasticity to scale sessions from a handful of collaborators to millions, making real-time parity feasible for enterprises and consumer services alike.</w:t>
      </w:r>
      <w:r/>
    </w:p>
    <w:p>
      <w:r/>
      <w:r>
        <w:t>The benefits are tangible and well-documented. According to Microsoft, real-time collaboration can boost participation, streamline workflows and increase efficiency by enabling people to work "as if they were in the same room." Faster feedback loops reduce decision latency and cut the repetitive versioning that used to slow projects. Industry accounts from multiple sources also note gains in access to global talent and an observable uplift in creativity when ideas evolve visibly in front of teams.</w:t>
      </w:r>
      <w:r/>
    </w:p>
    <w:p>
      <w:r/>
      <w:r>
        <w:t>Yet the promise comes with caveats. Several technology commentators warn that dependence on stable, high-quality connectivity can disadvantage teams in regions with unreliable networks. ViewSonic and UMA Technology both highlight the cognitive risks of always-on collaboration , notification overload, messy simultaneous edits and the potential for groupthink , and stress that tooling alone cannot solve behavioural and governance problems. Forbes noted in September 2025 that organisations continuing to run fragmented legacy systems or lacking clear access governance face persistent friction; experts there recommend change management, API-driven platforms and ephemeral access patterns to reduce security and permission drift.</w:t>
      </w:r>
      <w:r/>
    </w:p>
    <w:p>
      <w:r/>
      <w:r>
        <w:t>Security and privacy remain central concerns. UMA Technology's reporting and other industry guides underline the need for robust access controls, encryption and audit logging. Where platforms position themselves as secure by design, editorial distance is important , vendors claim protections, but implementation and configuration determine actual risk. Organisations are advised to pair technical controls with policy, training and least-privilege practices to avoid accidental data exposure.</w:t>
      </w:r>
      <w:r/>
    </w:p>
    <w:p>
      <w:r/>
      <w:r>
        <w:t>Education and research illustrate both the benefits and the trade-offs. Real-time tools such as Overleaf for academic writing have accelerated collaboration between remote students and researchers, allowing synchronous annotation and live co-authoring. That immediacy has supported remote learning and multinational research projects, but educators emphasise the importance of scaffolding: teaching students collaboration etiquette, version awareness and how to manage attention when many contributors are active.</w:t>
      </w:r>
      <w:r/>
    </w:p>
    <w:p>
      <w:r/>
      <w:r>
        <w:t>Looking ahead, commentators foresee real-time collaboration becoming more immersive and intelligent. BoredGiant and other technology observers point to three emerging trends: tighter AI assistance that suggests edits or mediates merge conflicts; spatial and augmented-reality workspaces that make online presence feel more like physical co-location; and deeper integrations that reduce context switching between specialised tools. As latency falls and edge and cloud infrastructures improve, the distinction between "online" and "co-located" work may blur further.</w:t>
      </w:r>
      <w:r/>
    </w:p>
    <w:p>
      <w:r/>
      <w:r>
        <w:t>To realise those gains at scale, organisations must treat collaboration platforms as part of an architecture, not a bolt-on convenience. Forbes recommends an architecture-first approach with governance, while Microsoft and industry analysts emphasise training, clear policies and inclusive workflows to avoid leaving distributed workers isolated or overwhelmed. ViewSonic and UMA caution that hidden costs , from duplicated subscriptions to poor migration planning , can erode the productivity benefits if rollout is rushed.</w:t>
      </w:r>
      <w:r/>
    </w:p>
    <w:p>
      <w:r/>
      <w:r>
        <w:t>Real-time collaboration has already transformed how teams create, decide and ship. The technology reduces friction, accelerates learning loops and unlocks geographically dispersed talent. But its lasting value depends on careful implementation: reliable infrastructure, disciplined governance, user-centred design and attention to the social dynamics of collaborative work. When those elements come together, the tools do more than connect screens , they change how organisations think about presence, trust and collective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https://boredgiant.com/2025/12/19/real-time-online-collaboration-how-teams-work-together-without-borders/</w:t>
        </w:r>
      </w:hyperlink>
      <w:r>
        <w:t xml:space="preserve"> - Please view link - unable to able to access data</w:t>
      </w:r>
      <w:r/>
    </w:p>
    <w:p>
      <w:pPr>
        <w:pStyle w:val="ListNumber"/>
        <w:spacing w:line="240" w:lineRule="auto"/>
        <w:ind w:left="720"/>
      </w:pPr>
      <w:r/>
      <w:hyperlink r:id="rId11">
        <w:r>
          <w:rPr>
            <w:color w:val="0000EE"/>
            <w:u w:val="single"/>
          </w:rPr>
          <w:t>https://www.microsoft.com/en-us/microsoft-365/business-insights-ideas/resources/real-time-collaboration-what-it-is-and-how-it-helps-your-business?msockid=30aecdeba25363b83d2adb69a330628c</w:t>
        </w:r>
      </w:hyperlink>
      <w:r>
        <w:t xml:space="preserve"> - This article from Microsoft discusses the benefits of real-time collaboration, including improved participation, increased efficiency, higher employee morale, streamlined workflow, cost-effectiveness, and expansive reach. It highlights how real-time collaboration tools enable teams to work together as if they were in the same room, leading to enhanced productivity and job satisfaction. The piece also emphasizes the importance of connecting with anyone inside and outside the business, including employees, clients, and vendors, to achieve greater consistency and efficiency across organizations.</w:t>
      </w:r>
      <w:r/>
    </w:p>
    <w:p>
      <w:pPr>
        <w:pStyle w:val="ListNumber"/>
        <w:spacing w:line="240" w:lineRule="auto"/>
        <w:ind w:left="720"/>
      </w:pPr>
      <w:r/>
      <w:hyperlink r:id="rId12">
        <w:r>
          <w:rPr>
            <w:color w:val="0000EE"/>
            <w:u w:val="single"/>
          </w:rPr>
          <w:t>https://www.viewsonic.com/library/education/real-time-collaboration-advantages-disadvantages/</w:t>
        </w:r>
      </w:hyperlink>
      <w:r>
        <w:t xml:space="preserve"> - ViewSonic's article explores the advantages and disadvantages of real-time online collaboration. It highlights benefits such as improved participation, increased efficiency, higher employee morale, streamlined workflow, cost-effectiveness, and expansive reach. However, it also discusses potential drawbacks, including groupthink, technical breakdowns, international differences, personal isolation, hidden costs, and lazy planning. The piece emphasizes the need for careful consideration and planning when implementing real-time collaboration tools to maximize their effectiveness.</w:t>
      </w:r>
      <w:r/>
    </w:p>
    <w:p>
      <w:pPr>
        <w:pStyle w:val="ListNumber"/>
        <w:spacing w:line="240" w:lineRule="auto"/>
        <w:ind w:left="720"/>
      </w:pPr>
      <w:r/>
      <w:hyperlink r:id="rId13">
        <w:r>
          <w:rPr>
            <w:color w:val="0000EE"/>
            <w:u w:val="single"/>
          </w:rPr>
          <w:t>https://www.forbes.com/councils/forbestechcouncil/2025/09/18/workplace-collaboration-tools-top-challenges-and-how-to-address-them/</w:t>
        </w:r>
      </w:hyperlink>
      <w:r>
        <w:t xml:space="preserve"> - This Forbes article addresses common challenges associated with workplace collaboration tools and offers solutions. Challenges include resistance to change, over-provisioned or lingering access, migrating from fragmented legacy systems, poor platform structure and governance, notification overload, and inconsistent permission settings. The article provides insights from industry experts on how to overcome these obstacles, such as implementing effective change management, ensuring zero standing privilege with ephemeral access, adopting open, API-driven platforms, and taking a holistic, architecture-first approach to platform setup.</w:t>
      </w:r>
      <w:r/>
    </w:p>
    <w:p>
      <w:pPr>
        <w:pStyle w:val="ListNumber"/>
        <w:spacing w:line="240" w:lineRule="auto"/>
        <w:ind w:left="720"/>
      </w:pPr>
      <w:r/>
      <w:hyperlink r:id="rId14">
        <w:r>
          <w:rPr>
            <w:color w:val="0000EE"/>
            <w:u w:val="single"/>
          </w:rPr>
          <w:t>https://umatechnology.org/everything-you-need-to-know-about-real-time-collaboration-apps-according-to-experts/</w:t>
        </w:r>
      </w:hyperlink>
      <w:r>
        <w:t xml:space="preserve"> - UMA Technology's article delves into the benefits and challenges of real-time collaboration apps. It highlights advantages like improved participation, increased efficiency, higher employee morale, streamlined workflow, cost-effectiveness, and expansive reach. However, it also points out challenges such as overload of communication, dependence on internet connectivity, security concerns, and user resistance. The piece emphasizes the importance of addressing these challenges to fully leverage the potential of real-time collaboration tools.</w:t>
      </w:r>
      <w:r/>
    </w:p>
    <w:p>
      <w:pPr>
        <w:pStyle w:val="ListNumber"/>
        <w:spacing w:line="240" w:lineRule="auto"/>
        <w:ind w:left="720"/>
      </w:pPr>
      <w:r/>
      <w:hyperlink r:id="rId15">
        <w:r>
          <w:rPr>
            <w:color w:val="0000EE"/>
            <w:u w:val="single"/>
          </w:rPr>
          <w:t>https://umatechnology.org/everything-you-need-to-know-about-real-time-collaboration-apps-backed-by-data/</w:t>
        </w:r>
      </w:hyperlink>
      <w:r>
        <w:t xml:space="preserve"> - This article from UMA Technology provides data-backed insights into real-time collaboration apps. It discusses challenges such as security concerns, data privacy, overreliance on connectivity, information overload, and integration dilemmas. The piece emphasizes the need for balancing technological advantages with security and usability considerations for successful adoption. It also outlines best practices for implementing real-time collaboration apps, including selecting the right platform, ensuring data security and privacy, and providing adequate training and support to users.</w:t>
      </w:r>
      <w:r/>
    </w:p>
    <w:p>
      <w:pPr>
        <w:pStyle w:val="ListNumber"/>
        <w:spacing w:line="240" w:lineRule="auto"/>
        <w:ind w:left="720"/>
      </w:pPr>
      <w:r/>
      <w:hyperlink r:id="rId16">
        <w:r>
          <w:rPr>
            <w:color w:val="0000EE"/>
            <w:u w:val="single"/>
          </w:rPr>
          <w:t>https://umatechnology.org/the-problem-with-real-time-collaboration-apps-for-fast-implementation/</w:t>
        </w:r>
      </w:hyperlink>
      <w:r>
        <w:t xml:space="preserve"> - UMA Technology's article examines the issues associated with the rapid implementation of real-time collaboration apps. It highlights problems such as miscommunication risks, technological limitations, and security concerns. The piece underscores the importance of thorough planning and consideration of existing IT infrastructure to ensure successful deployment. It also discusses the need for adequate training and support to mitigate potential challenges and enhance the effectiveness of collaboration tools.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oredgiant.com/2025/12/19/real-time-online-collaboration-how-teams-work-together-without-borders/" TargetMode="External"/><Relationship Id="rId11" Type="http://schemas.openxmlformats.org/officeDocument/2006/relationships/hyperlink" Target="https://www.microsoft.com/en-us/microsoft-365/business-insights-ideas/resources/real-time-collaboration-what-it-is-and-how-it-helps-your-business?msockid=30aecdeba25363b83d2adb69a330628c" TargetMode="External"/><Relationship Id="rId12" Type="http://schemas.openxmlformats.org/officeDocument/2006/relationships/hyperlink" Target="https://www.viewsonic.com/library/education/real-time-collaboration-advantages-disadvantages/" TargetMode="External"/><Relationship Id="rId13" Type="http://schemas.openxmlformats.org/officeDocument/2006/relationships/hyperlink" Target="https://www.forbes.com/councils/forbestechcouncil/2025/09/18/workplace-collaboration-tools-top-challenges-and-how-to-address-them/" TargetMode="External"/><Relationship Id="rId14" Type="http://schemas.openxmlformats.org/officeDocument/2006/relationships/hyperlink" Target="https://umatechnology.org/everything-you-need-to-know-about-real-time-collaboration-apps-according-to-experts/" TargetMode="External"/><Relationship Id="rId15" Type="http://schemas.openxmlformats.org/officeDocument/2006/relationships/hyperlink" Target="https://umatechnology.org/everything-you-need-to-know-about-real-time-collaboration-apps-backed-by-data/" TargetMode="External"/><Relationship Id="rId16" Type="http://schemas.openxmlformats.org/officeDocument/2006/relationships/hyperlink" Target="https://umatechnology.org/the-problem-with-real-time-collaboration-apps-for-fast-implemen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