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Gartner Supply Chain Symposium 2026 aims to accelerate digital resilience in a disruptive era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Gartner Supply Chain Symposium/Xpo™ 2026 is scheduled to convene senior supply‑chain leaders at the Walt Disney World Swan and Dolphin Resort in Orlando, Florida, from 4–6 May 2026, offering a programme aimed at helping chief supply‑chain officers and their teams predict disruptions, drive innovation and build resilient, technology‑enabled supply chains. According to Gartner, the event will combine data‑driven research, strategic dialogues with its on‑site experts and peer exchanges to help attendees validate and accelerate their supply‑chain strategies.</w:t>
      </w:r>
      <w:r/>
    </w:p>
    <w:p>
      <w:r/>
      <w:r>
        <w:t>Gartner says the conference will feature keynote addresses, workshop tracks and a curated expo where vendors will demonstrate technologies and services. A Signature Series session entitled “Future of Supply Chain” will examine long‑range drivers shaping the discipline, geopolitical shifts, advances in artificial intelligence, tightening ESG requirements, talent scarcity and data governance, and is designed to help leaders identify the competitive characteristics they will need going forward. The Supply Chain Xpo Networking Reception will provide a formal setting to evaluate industry offerings and forge connections with Gartner analysts, exhibitors and fellow executives.</w:t>
      </w:r>
      <w:r/>
    </w:p>
    <w:p>
      <w:r/>
      <w:r>
        <w:t>Registration is open, with early‑bird pricing at $5,375 available until 6 March 2026, standard pricing at $6,075 and a public‑sector rate of $5,025 for eligible attendees; group discounts and complimentary passes for groups of four or more paid attendees are also offered, according to Gartner’s registration information. Gartner also deploys a team of more than 60 on‑site supply‑chain specialists to work directly with delegates on practical challenges and to help validate action plans tailored to organisational needs.</w:t>
      </w:r>
      <w:r/>
    </w:p>
    <w:p>
      <w:r/>
      <w:r>
        <w:t>The choice of the Walt Disney World Swan and Dolphin Resort places the symposium between Epcot and Disney’s Hollywood Studios. The resort, which Gartner notes as the conference venue, offers multiple dining options, leisure amenities and Disney Resort guest benefits, including complimentary transportation to the parks and Disney Springs. Organisers emphasise the networking and informal learning opportunities that the location and structured evening events provide, as much of the conference value is derived from peer dialogue outside formal sessions.</w:t>
      </w:r>
      <w:r/>
    </w:p>
    <w:p>
      <w:r/>
      <w:r>
        <w:t>Industry leaders attending will find a mix of future‑focused strategy content, hands‑on workshops and vendor showcases intended to accelerate digital transformation and resilience efforts. Gartner frames the Symposium/Xpo as a forum to surface actionable insight, rooted in its research, and to test those approaches against real‑world vendor capabilities and peer experience.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https://itsupplychain.com/gartner-supply-chain-symposium-xpo-conference-2026/</w:t>
        </w:r>
      </w:hyperlink>
      <w:r>
        <w:t xml:space="preserve"> - Please view link - unable to able to access data</w:t>
      </w:r>
      <w:r/>
    </w:p>
    <w:p>
      <w:pPr>
        <w:pStyle w:val="ListNumber"/>
        <w:spacing w:line="240" w:lineRule="auto"/>
        <w:ind w:left="720"/>
      </w:pPr>
      <w:r/>
      <w:hyperlink r:id="rId11">
        <w:r>
          <w:rPr>
            <w:color w:val="0000EE"/>
            <w:u w:val="single"/>
          </w:rPr>
          <w:t>https://www.gartner.com/en/conferences/na/supply-chain-us</w:t>
        </w:r>
      </w:hyperlink>
      <w:r>
        <w:t xml:space="preserve"> - The Gartner Supply Chain Symposium/Xpo™ 2026 conference is scheduled for May 4–6, 2026, at the Walt Disney World Swan and Dolphin Resort in Orlando, Florida. This premier event aims to provide Chief Supply Chain Officers (CSCOs) and supply chain leaders with insights on predicting disruptions, driving innovation, and building resilient, tech-enabled supply chains. Attendees can expect data-driven research, strategic dialogues, and impactful collaborations to accelerate their business growth.</w:t>
      </w:r>
      <w:r/>
    </w:p>
    <w:p>
      <w:pPr>
        <w:pStyle w:val="ListNumber"/>
        <w:spacing w:line="240" w:lineRule="auto"/>
        <w:ind w:left="720"/>
      </w:pPr>
      <w:r/>
      <w:hyperlink r:id="rId12">
        <w:r>
          <w:rPr>
            <w:color w:val="0000EE"/>
            <w:u w:val="single"/>
          </w:rPr>
          <w:t>https://www.gartner.com/en/conferences/na/supply-chain-us/venue-travel</w:t>
        </w:r>
      </w:hyperlink>
      <w:r>
        <w:t xml:space="preserve"> - The Gartner Supply Chain Symposium/Xpo™ 2026 conference will be held at the Walt Disney World Swan and Dolphin Resort in Orlando, Florida. Centrally located between Epcot® and Disney’s Hollywood Studios™, the resort offers luxurious accommodations, multiple dining options, and exclusive Disney Resort guest benefits. Attendees can enjoy complimentary transportation to all Walt Disney World parks and attractions, including Disney Springs, with buses departing every 20–30 minutes.</w:t>
      </w:r>
      <w:r/>
    </w:p>
    <w:p>
      <w:pPr>
        <w:pStyle w:val="ListNumber"/>
        <w:spacing w:line="240" w:lineRule="auto"/>
        <w:ind w:left="720"/>
      </w:pPr>
      <w:r/>
      <w:hyperlink r:id="rId13">
        <w:r>
          <w:rPr>
            <w:color w:val="0000EE"/>
            <w:u w:val="single"/>
          </w:rPr>
          <w:t>https://www.gartner.com/en/conferences/na/supply-chain-us/register</w:t>
        </w:r>
      </w:hyperlink>
      <w:r>
        <w:t xml:space="preserve"> - Registration for the Gartner Supply Chain Symposium/Xpo™ 2026 conference is now open. Early-bird pricing is available at $5,375 until March 6, 2026. Standard pricing is $6,075, with a public-sector rate of $5,025 for eligible attendees. Group rate discounts are also offered, with complimentary registrations for groups of four or more paid attendees. The conference will feature keynotes, workshops, and networking opportunities to help supply chain leaders navigate disruptions and drive innovation.</w:t>
      </w:r>
      <w:r/>
    </w:p>
    <w:p>
      <w:pPr>
        <w:pStyle w:val="ListNumber"/>
        <w:spacing w:line="240" w:lineRule="auto"/>
        <w:ind w:left="720"/>
      </w:pPr>
      <w:r/>
      <w:hyperlink r:id="rId14">
        <w:r>
          <w:rPr>
            <w:color w:val="0000EE"/>
            <w:u w:val="single"/>
          </w:rPr>
          <w:t>https://www.gartner.com/en/conferences/na/supply-chain-us/sessions/detail/3830506-Supply-Chain-Xpo-Networking-Reception</w:t>
        </w:r>
      </w:hyperlink>
      <w:r>
        <w:t xml:space="preserve"> - The Supply Chain Xpo Networking Reception is a scheduled event at the Gartner Supply Chain Symposium/Xpo™ 2026 conference. This session offers attendees the opportunity to engage with peers, Gartner experts, and exhibitors while enjoying food and beverages. It's an excellent occasion to evaluate industry offerings and see technology in action, fostering valuable connections and collaborations within the supply chain community.</w:t>
      </w:r>
      <w:r/>
    </w:p>
    <w:p>
      <w:pPr>
        <w:pStyle w:val="ListNumber"/>
        <w:spacing w:line="240" w:lineRule="auto"/>
        <w:ind w:left="720"/>
      </w:pPr>
      <w:r/>
      <w:hyperlink r:id="rId15">
        <w:r>
          <w:rPr>
            <w:color w:val="0000EE"/>
            <w:u w:val="single"/>
          </w:rPr>
          <w:t>https://www.gartner.com/en/conferences/na/supply-chain-us/sessions/detail/3806591-Signature-Series-Future-of-Supply-Chain</w:t>
        </w:r>
      </w:hyperlink>
      <w:r>
        <w:t xml:space="preserve"> - The Signature Series: Future of Supply Chain session at the Gartner Supply Chain Symposium/Xpo™ 2026 conference will explore significant drivers shaping the future of supply chains, including geopolitical dynamics, advancements in AI, increasing ESG regulations, talent scarcity, and data control. The session aims to help supply chain leaders develop competitive characteristics aligned with these future drivers, ensuring preparedness for evolving challenges and opportunities.</w:t>
      </w:r>
      <w:r/>
    </w:p>
    <w:p>
      <w:pPr>
        <w:pStyle w:val="ListNumber"/>
        <w:spacing w:line="240" w:lineRule="auto"/>
        <w:ind w:left="720"/>
      </w:pPr>
      <w:r/>
      <w:hyperlink r:id="rId16">
        <w:r>
          <w:rPr>
            <w:color w:val="0000EE"/>
            <w:u w:val="single"/>
          </w:rPr>
          <w:t>https://swandolphin.com/our-resorts/</w:t>
        </w:r>
      </w:hyperlink>
      <w:r>
        <w:t xml:space="preserve"> - The Walt Disney World Swan and Dolphin Resort, located between Epcot® and Disney’s Hollywood Studios™, offers luxurious accommodations, multiple dining options, and exclusive Disney Resort guest benefits. Attendees of the Gartner Supply Chain Symposium/Xpo™ 2026 conference can enjoy complimentary transportation to all Walt Disney World parks and attractions, including Disney Springs, with buses departing every 20–30 minutes. The resort features 23 restaurants and lounges, five pools, a white sand beach, and two health clubs.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supplychain.com/gartner-supply-chain-symposium-xpo-conference-2026/" TargetMode="External"/><Relationship Id="rId11" Type="http://schemas.openxmlformats.org/officeDocument/2006/relationships/hyperlink" Target="https://www.gartner.com/en/conferences/na/supply-chain-us" TargetMode="External"/><Relationship Id="rId12" Type="http://schemas.openxmlformats.org/officeDocument/2006/relationships/hyperlink" Target="https://www.gartner.com/en/conferences/na/supply-chain-us/venue-travel" TargetMode="External"/><Relationship Id="rId13" Type="http://schemas.openxmlformats.org/officeDocument/2006/relationships/hyperlink" Target="https://www.gartner.com/en/conferences/na/supply-chain-us/register" TargetMode="External"/><Relationship Id="rId14" Type="http://schemas.openxmlformats.org/officeDocument/2006/relationships/hyperlink" Target="https://www.gartner.com/en/conferences/na/supply-chain-us/sessions/detail/3830506-Supply-Chain-Xpo-Networking-Reception" TargetMode="External"/><Relationship Id="rId15" Type="http://schemas.openxmlformats.org/officeDocument/2006/relationships/hyperlink" Target="https://www.gartner.com/en/conferences/na/supply-chain-us/sessions/detail/3806591-Signature-Series-Future-of-Supply-Chain" TargetMode="External"/><Relationship Id="rId16" Type="http://schemas.openxmlformats.org/officeDocument/2006/relationships/hyperlink" Target="https://swandolphin.com/our-resor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