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supply chain resilience with integrated vendor management platforms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when supply chains span continents and supplier networks proliferate, vendor relationships have shifted from administrative necessities to strategic assets. Yet many organisations still manage these relationships with a patchwork of spreadsheets, email threads and siloed systems, creating information blind spots, inefficiencies and unnecessary risk. The result is slower decision-making, higher operational cost and greater exposure to compliance and supply‑disruption events.</w:t>
      </w:r>
      <w:r/>
    </w:p>
    <w:p>
      <w:r/>
      <w:r>
        <w:t>According to NetSuite, vendor management systems address these weaknesses by centralising vendor information and automating workflows to give procurement teams a single source of truth for contacts, contracts, certifications and transactions. Centralised systems reduce fragmentation and make it feasible to monitor compliance, trigger renewals and unify records that would otherwise be scattered across accounting, quality and legal functions. Industry practitioners say this consolidation is the first step toward treating suppliers as partners rather than line‑item vendors.</w:t>
      </w:r>
      <w:r/>
    </w:p>
    <w:p>
      <w:r/>
      <w:r>
        <w:t>Beyond consolidation, modern platforms embed performance management and analytics. VendorJot and other vendors describe core capabilities such as performance scorecards, deliverable tracking, automated reminders and searchable document repositories. These features convert ad hoc evaluations into objective, repeatable assessments that can be weighted to reflect business priorities, on‑time delivery, defect rates, cost variance, sustainability compliance or responsiveness. Automated data feeds from procurement and operations reduce manual entry and help ensure that scorecards reflect actual performance rather than episodic impressions.</w:t>
      </w:r>
      <w:r/>
    </w:p>
    <w:p>
      <w:r/>
      <w:r>
        <w:t>Risk management and compliance are central use cases. IRIS and Kladana note that continuous monitoring of licences, certifications, insurance and financial stability enables organisations to identify emerging risks before they crystallise into outages or regulatory breaches. Integration with contract lifecycle tools and issue‑management workflows means lapses in obligations can trigger corrective actions and escalation paths automatically, improving auditability and reducing reaction times.</w:t>
      </w:r>
      <w:r/>
    </w:p>
    <w:p>
      <w:r/>
      <w:r>
        <w:t>The most effective solutions also facilitate collaboration. Supplier portals, co‑planning tools and shared issue trackers let buyers and suppliers align on forecasts, capacity and specifications, turning transactional exchanges into joint problem‑solving. NetSuite and other analysts say that collaboration features strengthen supplier loyalty, accelerate new‑product introductions and improve responsiveness during disruptions, delivering value that goes beyond cost control.</w:t>
      </w:r>
      <w:r/>
    </w:p>
    <w:p>
      <w:r/>
      <w:r>
        <w:t>Selecting the right platform requires balancing breadth with usability. Organisations should seek solutions that combine onboarding and qualification, centralised information management, contract lifecycle and renewal alerts, performance monitoring, risk assessment, collaboration tools, analytics and integration with procurement and financial systems. Ease of implementation, configurability of scorecards, and the ability to automate corrective workflows are practical differentiators.</w:t>
      </w:r>
      <w:r/>
    </w:p>
    <w:p>
      <w:r/>
      <w:r>
        <w:t>Vendor performance management tools represent the next rung: they add benchmarking, trend analysis and corrective‑action automation to basic vendor management. Industry sources report measurable gains from adoption, improvements in key supplier metrics, fewer quality incidents and reduced supply interruptions, though results depend on data quality, governance and change management.</w:t>
      </w:r>
      <w:r/>
    </w:p>
    <w:p>
      <w:r/>
      <w:r>
        <w:t>A number of suppliers market integrated suites that promise these outcomes. According to the announcement by TYASuite, the company’s vendor management software consolidates vendor activities into a unified platform intended to improve visibility, performance tracking and collaboration. The company claims its suite helps procurement teams move from administrative tasks to strategic supplier management. Editorially, such claims should be weighed against proof points around integration with existing ERP and quality systems, the vendor’s track record in similar deployments and independent customer outcomes.</w:t>
      </w:r>
      <w:r/>
    </w:p>
    <w:p>
      <w:r/>
      <w:r>
        <w:t>Ultimately, modern vendor management is not a plug‑in efficiency: it is an organisational capability. As NetSuite and other industry observers emphasise, moving from fragmented practices to an integrated platform supports better sourcing decisions, stronger supplier relationships, improved compliance and greater resilience. In a business landscape where supplier performance increasingly shapes product quality and time to market, investing in end‑to‑end vendor and vendor performance management is becoming a competitive imperative rather than a back‑office convenience.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https://express-press-release.net/news/2026/01/13/1730905</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https://www.netsuite.com/portal/resource/articles/erp/vendor-management-system.shtml</w:t>
        </w:r>
      </w:hyperlink>
      <w:r>
        <w:t xml:space="preserve"> - This article from NetSuite discusses the importance of Vendor Management Systems (VMS) in addressing challenges such as fragmented data, manual processes, and limited visibility. It highlights how VMS centralises vendor information, automates workflows, and enhances decision-making, thereby improving compliance and risk management. The article also outlines core functions of a VMS, including procurement, contract management, worker onboarding, risk management, performance management, deliverable tracking, and reporting, emphasising their role in streamlining operations and strengthening oversight across departments.</w:t>
      </w:r>
      <w:r/>
    </w:p>
    <w:p>
      <w:pPr>
        <w:pStyle w:val="ListNumber"/>
        <w:spacing w:line="240" w:lineRule="auto"/>
        <w:ind w:left="720"/>
      </w:pPr>
      <w:r/>
      <w:hyperlink r:id="rId12">
        <w:r>
          <w:rPr>
            <w:color w:val="0000EE"/>
            <w:u w:val="single"/>
          </w:rPr>
          <w:t>https://www.netsuite.com/portal/resource/articles/erp/vendor-management.shtml</w:t>
        </w:r>
      </w:hyperlink>
      <w:r>
        <w:t xml:space="preserve"> - This article from NetSuite explores the evolution of vendor management from basic cost reduction to a broader role emphasising quality, risk management, collaboration, and resilience. It outlines the benefits of effective vendor management, including enhanced vendor quality, improved vendor relationships, cost control, strengthened risk management, and increased resilience. The article underscores the strategic importance of solid vendor management in impacting long-term growth, competitiveness, innovation, and business continuity, as well as tactical aspects like day-to-day operations, cost control, and compliance.</w:t>
      </w:r>
      <w:r/>
    </w:p>
    <w:p>
      <w:pPr>
        <w:pStyle w:val="ListNumber"/>
        <w:spacing w:line="240" w:lineRule="auto"/>
        <w:ind w:left="720"/>
      </w:pPr>
      <w:r/>
      <w:hyperlink r:id="rId13">
        <w:r>
          <w:rPr>
            <w:color w:val="0000EE"/>
            <w:u w:val="single"/>
          </w:rPr>
          <w:t>https://www.vendorjot.com/blog/what-is-vendor-management-software</w:t>
        </w:r>
      </w:hyperlink>
      <w:r>
        <w:t xml:space="preserve"> - This blog post from VendorJot provides an overview of Vendor Management Software (VMS), detailing its key features such as centralised vendor databases, document collection and storage, compliance monitoring, automated reminders and notifications, vendor self-service portals, reporting and analytics, and workflow automation. It explains how these features streamline vendor management processes, enhance compliance, and improve collaboration between businesses and their suppliers, thereby reducing administrative overhead and mitigating risks associated with vendor relationships.</w:t>
      </w:r>
      <w:r/>
    </w:p>
    <w:p>
      <w:pPr>
        <w:pStyle w:val="ListNumber"/>
        <w:spacing w:line="240" w:lineRule="auto"/>
        <w:ind w:left="720"/>
      </w:pPr>
      <w:r/>
      <w:hyperlink r:id="rId14">
        <w:r>
          <w:rPr>
            <w:color w:val="0000EE"/>
            <w:u w:val="single"/>
          </w:rPr>
          <w:t>https://www.irisnow.com/blogs/vendor-management-software-benefits</w:t>
        </w:r>
      </w:hyperlink>
      <w:r>
        <w:t xml:space="preserve"> - This article from IRIS discusses the benefits of Vendor Management Software (VMS) across various industries. It highlights how VMS improves compliance management by automating tracking of certifications, licenses, and contracts, enhances visibility through centralised data and real-time dashboards, and enables proactive risk management by identifying potential disruptions. The article also covers industry-specific use cases, such as optimising vendor collaboration in manufacturing and streamlining reward programs, demonstrating the versatility and effectiveness of VMS in diverse business contexts.</w:t>
      </w:r>
      <w:r/>
    </w:p>
    <w:p>
      <w:pPr>
        <w:pStyle w:val="ListNumber"/>
        <w:spacing w:line="240" w:lineRule="auto"/>
        <w:ind w:left="720"/>
      </w:pPr>
      <w:r/>
      <w:hyperlink r:id="rId15">
        <w:r>
          <w:rPr>
            <w:color w:val="0000EE"/>
            <w:u w:val="single"/>
          </w:rPr>
          <w:t>https://www.kladana.com/blog/inventory-management/vms/</w:t>
        </w:r>
      </w:hyperlink>
      <w:r>
        <w:t xml:space="preserve"> - This blog post from Kladana outlines five key benefits of using Vendor Management Software (VMS). It discusses how VMS improves vendor relationships by facilitating better collaboration and communication, enhances procurement efficiency and cost optimisation by eliminating inefficiencies in sourcing and payment processes, and reduces risks through automatic compliance tracking. The article also highlights the importance of VMS in managing complex supply chains and vendor networks, emphasising its role in streamlining operations and mitigating potential disruptions.</w:t>
      </w:r>
      <w:r/>
    </w:p>
    <w:p>
      <w:pPr>
        <w:pStyle w:val="ListNumber"/>
        <w:spacing w:line="240" w:lineRule="auto"/>
        <w:ind w:left="720"/>
      </w:pPr>
      <w:r/>
      <w:hyperlink r:id="rId11">
        <w:r>
          <w:rPr>
            <w:color w:val="0000EE"/>
            <w:u w:val="single"/>
          </w:rPr>
          <w:t>https://www.netsuite.com/portal/resource/articles/erp/vendor-management-system.shtml</w:t>
        </w:r>
      </w:hyperlink>
      <w:r>
        <w:t xml:space="preserve"> - This article from NetSuite discusses the importance of Vendor Management Systems (VMS) in addressing challenges such as fragmented data, manual processes, and limited visibility. It highlights how VMS centralises vendor information, automates workflows, and enhances decision-making, thereby improving compliance and risk management. The article also outlines core functions of a VMS, including procurement, contract management, worker onboarding, risk management, performance management, deliverable tracking, and reporting, emphasising their role in streamlining operations and strengthening oversight across departments.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1/13/1730905" TargetMode="External"/><Relationship Id="rId11" Type="http://schemas.openxmlformats.org/officeDocument/2006/relationships/hyperlink" Target="https://www.netsuite.com/portal/resource/articles/erp/vendor-management-system.shtml" TargetMode="External"/><Relationship Id="rId12" Type="http://schemas.openxmlformats.org/officeDocument/2006/relationships/hyperlink" Target="https://www.netsuite.com/portal/resource/articles/erp/vendor-management.shtml" TargetMode="External"/><Relationship Id="rId13" Type="http://schemas.openxmlformats.org/officeDocument/2006/relationships/hyperlink" Target="https://www.vendorjot.com/blog/what-is-vendor-management-software" TargetMode="External"/><Relationship Id="rId14" Type="http://schemas.openxmlformats.org/officeDocument/2006/relationships/hyperlink" Target="https://www.irisnow.com/blogs/vendor-management-software-benefits" TargetMode="External"/><Relationship Id="rId15" Type="http://schemas.openxmlformats.org/officeDocument/2006/relationships/hyperlink" Target="https://www.kladana.com/blog/inventory-management/v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