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Luis Lozano recognised for innovative leadership in North American automotive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Luis Lozano has been named for inclusion in Marquis Who's Who, a biographical directory that, according to the organisation's announcement, selects individuals "on the basis of current reference value" including position, accomplishments and visibility. The profile, published by 24-7 Press Release on January 16, 2026, outlines a career of more than 28 years in motor-vehicle supply chain and manufacturing roles spanning Mexico, the United States and Canada and describes Lozano as an experienced supply chain manager currently at OP Mobility in Chattanooga, Tennessee.</w:t>
      </w:r>
      <w:r/>
    </w:p>
    <w:p>
      <w:r/>
      <w:r>
        <w:t>According to the Marquis Who's Who release, Lozano joined OP Mobility in 2023 and is responsible for managing material movements to meet customer demand, delivering sequenced automotive parts to assembly plants and coordinating paint‑line sequencing and programming. The profile credits him with overseeing a team that creates painting sequences, coordinating with planners, tracking efficiency through key performance indicators, and working closely with suppliers across regions to balance inventory, reduce shortages and avoid waste on costly components.</w:t>
      </w:r>
      <w:r/>
    </w:p>
    <w:p>
      <w:r/>
      <w:r>
        <w:t>The biography highlights a recent tenure at Yanfeng from 2022 to 2023 in which Lozano, the release states, played a central role in resolving a severe logistics crisis at a major assembly plant in Alabama that had caused frequent shutdowns; by implementing revised logistics processes, the profile says he reduced reliance on expedited shipping and decreased downtime fees. The release also details a long period at Brose Group from 1998 to 2022, noting roles in logistics and warehousing across multiple North American sites and a project in Auburn Hills to transition Ford from bulk deliveries to sequenced parts, an initiative described as requiring substantial data‑processing and sequencing infrastructure.</w:t>
      </w:r>
      <w:r/>
    </w:p>
    <w:p>
      <w:r/>
      <w:r>
        <w:t>Industry commentary on supply‑chain leadership provides context for the skills Marquis highlights. According to an industry feature by Supply &amp; Demand Chain Executive, effective material‑flow management and rapid crisis resolution are among the attributes that distinguish supply‑chain leaders, and successful interventions can produce significant savings in expedited freight and lost production time. That account underscores the strategic value of sequencing, planner coordination and supplier collaboration in automotive operations.</w:t>
      </w:r>
      <w:r/>
    </w:p>
    <w:p>
      <w:r/>
      <w:r>
        <w:t>Lozano's personal background, as set out in the Marquis profile, includes an associate degree in accounting and business management from Centro de Estudios Superiores del Bajio (2003), early missionary service for The Church of Jesus Christ of Latter‑day Saints (1995–1997), and a family life marked by multiple international relocations. The release says his children secured scholarships to attend Brigham Young University and that he has returned recently to studying piano. Looking ahead, Lozano reportedly intends to share his experience through workshops or a book on leadership, cultural adaptability and operational excellence. The profile closes with his own description of the commitment that drives him: that there is value in being "crazily‑passionate" about what you do.</w:t>
      </w:r>
      <w:r/>
    </w:p>
    <w:p>
      <w:r/>
      <w:r>
        <w:t>Marquis Who's Who has chronicled prominent figures across fields since 1899, but editorially the directory is a selective biographical resource rather than an independent vetting authority. The company frames inclusion as recognition of reference value; the Marquis announcement and the syndicated press release are the primary sources for the details of Lozano's career and achievements reported here.</w:t>
      </w:r>
      <w:r/>
    </w:p>
    <w:p>
      <w:r/>
      <w:r>
        <w:t>Lozano's career story also sits against a wider operational backdrop in North American and Mexican logistics. Recent reporting has documented systemic pressures from trade policy and tariff uncertainty that accelerated shipments and raised transportation and storage costs for manufacturers and traders, according to Expansion.mx and Bloomberg Línea. Mexican logistics have confronted additional challenges, including illicit fuel‑trafficking networks that, according to El País, have complicated enforcement and supply‑chain integrity. Such industry‑level stresses help explain why experienced logistics leaders who can manage sequencing, supplier networks and crisis response are in particular demand.</w:t>
      </w:r>
      <w:r/>
    </w:p>
    <w:p>
      <w:r/>
      <w:r>
        <w:t>The Marquis Who's Who profile presents Lozano's account of a career built on adaptation and problem‑solving across borders; it positions his selection as recognition of those contributions within the automotive supply‑chain community. The company and industry statements cited here describe his role and accomplishments in operational terms; they do not constitute independent verification of every claim in the biographical release.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https://www.24-7pressrelease.com/press-release/530704/luis-lozano-recognized-for-expertise-in-motor-vehicle-supply-chain-and-manufacturing</w:t>
        </w:r>
      </w:hyperlink>
      <w:r>
        <w:t xml:space="preserve"> - Please view link - unable to able to access data</w:t>
      </w:r>
      <w:r/>
    </w:p>
    <w:p>
      <w:pPr>
        <w:pStyle w:val="ListNumber"/>
        <w:spacing w:line="240" w:lineRule="auto"/>
        <w:ind w:left="720"/>
      </w:pPr>
      <w:r/>
      <w:hyperlink r:id="rId11">
        <w:r>
          <w:rPr>
            <w:color w:val="0000EE"/>
            <w:u w:val="single"/>
          </w:rPr>
          <w:t>https://www.sdcexec.com/sourcing-procurement/article/22030702/behind-every-great-company-is-an-even-greater-leader-meet-the-2022-pros-to-know-winners</w:t>
        </w:r>
      </w:hyperlink>
      <w:r>
        <w:t xml:space="preserve"> - This article highlights the achievements of supply chain leaders, including their roles in managing material movements and ensuring customer demand is consistently met. It discusses the importance of effective logistics processes in resolving crises and saving companies substantial amounts in expedited shipping costs and downtime fees, underscoring the significance of supply chain management in the automotive industry.</w:t>
      </w:r>
      <w:r/>
    </w:p>
    <w:p>
      <w:pPr>
        <w:pStyle w:val="ListNumber"/>
        <w:spacing w:line="240" w:lineRule="auto"/>
        <w:ind w:left="720"/>
      </w:pPr>
      <w:r/>
      <w:hyperlink r:id="rId12">
        <w:r>
          <w:rPr>
            <w:color w:val="0000EE"/>
            <w:u w:val="single"/>
          </w:rPr>
          <w:t>https://english.elpais.com/international/2025-09-17/mexico-fuel-trafficking-network-operated-since-at-least-2023with-69-shipments-and-more-than-150-million-in-profits.html</w:t>
        </w:r>
      </w:hyperlink>
      <w:r>
        <w:t xml:space="preserve"> - This report details the operations of a fuel trafficking network in Mexico that has been active since at least 2023, involving 69 shipments and generating over $150 million in profits. It highlights the challenges faced by authorities in combating such illicit activities and the impact on the country's economy and trade relations.</w:t>
      </w:r>
      <w:r/>
    </w:p>
    <w:p>
      <w:pPr>
        <w:pStyle w:val="ListNumber"/>
        <w:spacing w:line="240" w:lineRule="auto"/>
        <w:ind w:left="720"/>
      </w:pPr>
      <w:r/>
      <w:hyperlink r:id="rId13">
        <w:r>
          <w:rPr>
            <w:color w:val="0000EE"/>
            <w:u w:val="single"/>
          </w:rPr>
          <w:t>https://www.laredomotorcarriers.com/members-e/</w:t>
        </w:r>
      </w:hyperlink>
      <w:r>
        <w:t xml:space="preserve"> - This page provides information about the Board of Directors of the Laredo Motor Carriers Association (LMCA), including profiles of key members. It highlights the leadership roles and contributions of individuals in the transportation industry, emphasizing their commitment to community involvement and the development of the logistics sector.</w:t>
      </w:r>
      <w:r/>
    </w:p>
    <w:p>
      <w:pPr>
        <w:pStyle w:val="ListNumber"/>
        <w:spacing w:line="240" w:lineRule="auto"/>
        <w:ind w:left="720"/>
      </w:pPr>
      <w:r/>
      <w:hyperlink r:id="rId14">
        <w:r>
          <w:rPr>
            <w:color w:val="0000EE"/>
            <w:u w:val="single"/>
          </w:rPr>
          <w:t>https://www.bloomberglinea.com/latinoamerica/mexico/toyota-anuncia-retiro-de-luis-lozano-como-presidente-en-mexico-en-medio-de-incertidumbre-arancelaria/</w:t>
        </w:r>
      </w:hyperlink>
      <w:r>
        <w:t xml:space="preserve"> - This article reports on Toyota's announcement of Luis Lozano's retirement as president of its Mexican operations amid tariff uncertainties. It discusses the implications of this decision for the automotive industry and the broader economic context in Mexico, highlighting the challenges posed by trade policies and their impact on business leadership.</w:t>
      </w:r>
      <w:r/>
    </w:p>
    <w:p>
      <w:pPr>
        <w:pStyle w:val="ListNumber"/>
        <w:spacing w:line="240" w:lineRule="auto"/>
        <w:ind w:left="720"/>
      </w:pPr>
      <w:r/>
      <w:hyperlink r:id="rId15">
        <w:r>
          <w:rPr>
            <w:color w:val="0000EE"/>
            <w:u w:val="single"/>
          </w:rPr>
          <w:t>https://foodandpeople.com/appointed-to-serve-robert-lozanos-leadership-and-the-future-of-mobility-in-the-rio-grande-valley/</w:t>
        </w:r>
      </w:hyperlink>
      <w:r>
        <w:t xml:space="preserve"> - This piece profiles Robert Lozano's leadership role in the Hidalgo County Regional Mobility Authority (HCRMA) and his vision for the future of mobility in the Rio Grande Valley. It discusses major infrastructure projects like the 365 Tollway, aimed at improving regional connectivity and economic stimulation, and highlights Lozano's community-focused leadership style.</w:t>
      </w:r>
      <w:r/>
    </w:p>
    <w:p>
      <w:pPr>
        <w:pStyle w:val="ListNumber"/>
        <w:spacing w:line="240" w:lineRule="auto"/>
        <w:ind w:left="720"/>
      </w:pPr>
      <w:r/>
      <w:hyperlink r:id="rId16">
        <w:r>
          <w:rPr>
            <w:color w:val="0000EE"/>
            <w:u w:val="single"/>
          </w:rPr>
          <w:t>https://expansion.mx/empresas/2025/04/03/crisis-en-la-logistica-mexicana-ante-aranceles-de-eu</w:t>
        </w:r>
      </w:hyperlink>
      <w:r>
        <w:t xml:space="preserve"> - This article examines the impact of U.S. tariffs on Mexican logistics, detailing how manufacturing and foreign trade companies accelerated shipments to the U.S. to beat tariff implementation. It discusses the resulting increase in transportation and storage costs, particularly affecting small and medium-sized enterprises, and the broader implications for the logistics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4-7pressrelease.com/press-release/530704/luis-lozano-recognized-for-expertise-in-motor-vehicle-supply-chain-and-manufacturing" TargetMode="External"/><Relationship Id="rId11" Type="http://schemas.openxmlformats.org/officeDocument/2006/relationships/hyperlink" Target="https://www.sdcexec.com/sourcing-procurement/article/22030702/behind-every-great-company-is-an-even-greater-leader-meet-the-2022-pros-to-know-winners" TargetMode="External"/><Relationship Id="rId12" Type="http://schemas.openxmlformats.org/officeDocument/2006/relationships/hyperlink" Target="https://english.elpais.com/international/2025-09-17/mexico-fuel-trafficking-network-operated-since-at-least-2023with-69-shipments-and-more-than-150-million-in-profits.html" TargetMode="External"/><Relationship Id="rId13" Type="http://schemas.openxmlformats.org/officeDocument/2006/relationships/hyperlink" Target="https://www.laredomotorcarriers.com/members-e/" TargetMode="External"/><Relationship Id="rId14" Type="http://schemas.openxmlformats.org/officeDocument/2006/relationships/hyperlink" Target="https://www.bloomberglinea.com/latinoamerica/mexico/toyota-anuncia-retiro-de-luis-lozano-como-presidente-en-mexico-en-medio-de-incertidumbre-arancelaria/" TargetMode="External"/><Relationship Id="rId15" Type="http://schemas.openxmlformats.org/officeDocument/2006/relationships/hyperlink" Target="https://foodandpeople.com/appointed-to-serve-robert-lozanos-leadership-and-the-future-of-mobility-in-the-rio-grande-valley/" TargetMode="External"/><Relationship Id="rId16" Type="http://schemas.openxmlformats.org/officeDocument/2006/relationships/hyperlink" Target="https://expansion.mx/empresas/2025/04/03/crisis-en-la-logistica-mexicana-ante-aranceles-d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