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Flexport’s Winter AI release integrates ocean freight data with operational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“Where there’s mystery, there’s margin,” Flexport chief executive Ryan Petersen told attendees at the company’s Winter Technology Release, encapsulating a strategic push to fold artificial intelligence directly into the movement and regulation of goods rather than treat it as a separate analytics layer.</w:t>
      </w:r>
      <w:r/>
    </w:p>
    <w:p>
      <w:r/>
      <w:r>
        <w:t>At the heart of Flexport’s announcement is Atlas, an interactive, public-facing model of the ocean freight network that the company says mirrors the dataset used by its operators and algorithms to represent port congestion, sailing schedules, service strings and vessel movements. According to Flexport’s product documentation and accompanying materials, Atlas is designed not simply to surface visibility but to serve as a single structured trade model that drives routing decisions, booking flows and customs filings across its platform. The company says Atlas is available through the Model Context Protocol (MCP), an open standard described in technical documentation from Anthropic as a way for AI systems to securely access structured external data and tooling.</w:t>
      </w:r>
      <w:r/>
    </w:p>
    <w:p>
      <w:r/>
      <w:r>
        <w:t>Flexport positions this architecture as a departure from visibility-first offerings. Providers such as project44 and FourKites continue to promote real‑time tracking and predictive ETAs; Flexport argues the competitive edge comes from binding the same underlying dataset to execution and compliance. In practice, the firm describes a data-driven chain in which digital routing guides replace spreadsheet rulebooks, encoded allocation logic translates into bookings, and those bookings feed automated customs entries and audit processes.</w:t>
      </w:r>
      <w:r/>
    </w:p>
    <w:p>
      <w:r/>
      <w:r>
        <w:t>The Winter release bundles more than 20 AI and technology products, building on last year’s slate of capabilities aimed at inventory planning, natural‑language reporting and voice agents. According to Flexport’s Winter 2025 product notes and its public statements, new features include AI‑powered search within its Control Tower, relevance‑filtered notifications the company says cut alert volume by roughly 80 percent for users, and a consolidation engine the company reports has delivered about 10 percent in freight savings to participating customers. Independent logistics studies cited by industry analysts show that consolidation can yield double‑digit savings in appropriate circumstances, lending context to Flexport’s performance claims.</w:t>
      </w:r>
      <w:r/>
    </w:p>
    <w:p>
      <w:r/>
      <w:r>
        <w:t>Customs compliance is a central pillar of the package. Flexport reports that an AI audit system cut its internal U.S. customs filing error rate from 1.8 percent to 0.2 percent after auditing all entries in real time during a pilot. The firm has also released a public “Audit Your Customs Broker” tool allowing importers to examine filings using government ACE data, and introduced an automated tariff refund workflow to prepare businesses for potential claims tied to shifting tariff rules. PR Newswire and other trade outlets note the company’s claim that its tools have helped recover about $900 million in cumulative customs savings and refunds for customers over five years, including duty drawback identifications produced by algorithmic matching.</w:t>
      </w:r>
      <w:r/>
    </w:p>
    <w:p>
      <w:r/>
      <w:r>
        <w:t>Regulatory uncertainty has added urgency to those features. Following a Supreme Court decision that altered the enforcement of certain tariffs, U.S. Customs and Border Protection paused collection of some duties, while media reporting has described ongoing ambiguity around refund processes. Flexport frames its tariff refund calculator and audit agents as preparatory instruments to help customers navigate the evolving enforcement and claims landscape.</w:t>
      </w:r>
      <w:r/>
    </w:p>
    <w:p>
      <w:r/>
      <w:r>
        <w:t>Industry coverage highlights how Flexport is tying its data model into operational workflows: Atlas supplies routing logic; routing informs bookings; bookings generate customs entries; audit outputs feed refund and recovery tooling. Trade publications and press releases describe additional agents in the release, including freight‑container optimisation and real‑time translation services intended to reduce friction across multimodal networks.</w:t>
      </w:r>
      <w:r/>
    </w:p>
    <w:p>
      <w:r/>
      <w:r>
        <w:t>Taken together, the company’s message is that control of both data and execution yields commercial and compliance advantages. Critics and competitors might point out that other vendors excel in visibility or that long‑standing forwarders blend digital tools with execution networks; companies such as C.H. Robinson deploy integrated platforms layered over broad carrier relationships. Flexport’s response is to emphasise a unified model that both reflects and drives the physical flow of goods.</w:t>
      </w:r>
      <w:r/>
    </w:p>
    <w:p>
      <w:r/>
      <w:r>
        <w:t>If the Winter Release represents a bet on embedding AI deeper into logistics operations, its success will depend on the fidelity of the trade model, the willingness of shippers and brokers to adopt end‑to‑end workflows, and how regulatory authorities resolve outstanding refund and enforcement questions. According to the company’s launch materials and industry reporting, the new product set aims to turn previously opaque routing and filing processes into automated, auditable actions tied to a single source of truth.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https://aimmediahouse.com/ai-supply-chain/where-theres-mystery-theres-margin-flexport-wants-to-fix-that</w:t>
        </w:r>
      </w:hyperlink>
      <w:r>
        <w:t xml:space="preserve"> - Please view link - unable to able to access data</w:t>
      </w:r>
      <w:r/>
    </w:p>
    <w:p>
      <w:pPr>
        <w:pStyle w:val="ListNumber"/>
        <w:spacing w:line="240" w:lineRule="auto"/>
        <w:ind w:left="720"/>
      </w:pPr>
      <w:r/>
      <w:hyperlink r:id="rId11">
        <w:r>
          <w:rPr>
            <w:color w:val="0000EE"/>
            <w:u w:val="single"/>
          </w:rPr>
          <w:t>https://www.flexport.com/technology/product-release/winter-2025/</w:t>
        </w:r>
      </w:hyperlink>
      <w:r>
        <w:t xml:space="preserve"> - Flexport's Winter 2025 Technology Release introduces over 20 AI and technology products aimed at modernising global supply chains. Key features include Flexport Intelligence &amp; Insights Builder, AI inventory and demand planning, and AI voice agents. These tools are designed to enhance decision-making, optimise inventory placement, and streamline communication between carriers and partners, thereby improving efficiency and reducing costs in logistics operations.</w:t>
      </w:r>
      <w:r/>
    </w:p>
    <w:p>
      <w:pPr>
        <w:pStyle w:val="ListNumber"/>
        <w:spacing w:line="240" w:lineRule="auto"/>
        <w:ind w:left="720"/>
      </w:pPr>
      <w:r/>
      <w:hyperlink r:id="rId12">
        <w:r>
          <w:rPr>
            <w:color w:val="0000EE"/>
            <w:u w:val="single"/>
          </w:rPr>
          <w:t>https://www.prnewswire.com/apac/news-releases/flexport-launches-technology-to-automate-tariff-refunds-302695348.html</w:t>
        </w:r>
      </w:hyperlink>
      <w:r>
        <w:t xml:space="preserve"> - Flexport has unveiled a suite of AI agents to automate customs management and facilitate potential tariff refunds. The 'Audit Your Customs Broker' AI agent reviews past filings to identify errors, while the automated tariff refund process prepares businesses for potential IEEPA-related refund claims. Additionally, Flexport introduced a supply chain optimisation AI agent that delivers an average of 10% freight savings by consolidating shipments, and Flexport Atlas, an interactive map of global ocean freight networks.</w:t>
      </w:r>
      <w:r/>
    </w:p>
    <w:p>
      <w:pPr>
        <w:pStyle w:val="ListNumber"/>
        <w:spacing w:line="240" w:lineRule="auto"/>
        <w:ind w:left="720"/>
      </w:pPr>
      <w:r/>
      <w:hyperlink r:id="rId13">
        <w:r>
          <w:rPr>
            <w:color w:val="0000EE"/>
            <w:u w:val="single"/>
          </w:rPr>
          <w:t>https://www.sdcexec.com/software-technology/ai-ar/news/22961232/flexport-flexports-new-ai-agents-to-automate-tariff-refunds</w:t>
        </w:r>
      </w:hyperlink>
      <w:r>
        <w:t xml:space="preserve"> - Flexport's new AI agents are designed to manage customs and prepare for potential refunds, aiming to reduce supply chain costs and remove friction from global trade. The release includes an AI auditor for customs, an automated tariff refund process, an AI agent for freight container optimisation, a real-time AI language translator, and Flexport Atlas, an interactive map that shows how freight moves across oceans in real time, providing robust data for the world's ocean container shipping networks.</w:t>
      </w:r>
      <w:r/>
    </w:p>
    <w:p>
      <w:pPr>
        <w:pStyle w:val="ListNumber"/>
        <w:spacing w:line="240" w:lineRule="auto"/>
        <w:ind w:left="720"/>
      </w:pPr>
      <w:r/>
      <w:hyperlink r:id="rId14">
        <w:r>
          <w:rPr>
            <w:color w:val="0000EE"/>
            <w:u w:val="single"/>
          </w:rPr>
          <w:t>https://www.prnewswire.com/news-releases/flexport-unveils-20-tech-and-ai-powered-products-to-modernize-global-supply-chains-302383593.html</w:t>
        </w:r>
      </w:hyperlink>
      <w:r>
        <w:t xml:space="preserve"> - Flexport has announced its first Winter Release, launching over 20 tech and AI-powered products designed to transform global logistics. The highlight of the release is Flexport Intelligence, which allows businesses to ask questions in natural language and receive immediate insights about their supply chain performance. Flexport customers can use this AI-powered tool to build reports and create dashboards with no technical skills required, making it extremely easy for operations managers to take control of their global supply chains.</w:t>
      </w:r>
      <w:r/>
    </w:p>
    <w:p>
      <w:pPr>
        <w:pStyle w:val="ListNumber"/>
        <w:spacing w:line="240" w:lineRule="auto"/>
        <w:ind w:left="720"/>
      </w:pPr>
      <w:r/>
      <w:hyperlink r:id="rId15">
        <w:r>
          <w:rPr>
            <w:color w:val="0000EE"/>
            <w:u w:val="single"/>
          </w:rPr>
          <w:t>https://www.pymnts.com/supply-chain/2026/flexport-debuts-ai-tool-to-streamline-tariff-refunds/</w:t>
        </w:r>
      </w:hyperlink>
      <w:r>
        <w:t xml:space="preserve"> - Flexport has launched an AI agent that lets customers audit their customs broker by conducting a compliance audit on previous customs entries to spot mistakes and compliance errors. The company piloted the agent on its own entries, reducing its U.S. customs filing error rate to 0.2%, estimating this to be a 10X improvement over other brokers. This tool is now available for free to any company, allowing them to scrutinise their own broker's performance.</w:t>
      </w:r>
      <w:r/>
    </w:p>
    <w:p>
      <w:pPr>
        <w:pStyle w:val="ListNumber"/>
        <w:spacing w:line="240" w:lineRule="auto"/>
        <w:ind w:left="720"/>
      </w:pPr>
      <w:r/>
      <w:hyperlink r:id="rId16">
        <w:r>
          <w:rPr>
            <w:color w:val="0000EE"/>
            <w:u w:val="single"/>
          </w:rPr>
          <w:t>https://tech.flexport.com/WBN-2025-02-27-Live-Broadcast</w:t>
        </w:r>
      </w:hyperlink>
      <w:r>
        <w:t xml:space="preserve"> - Flexport hosted a live broadcast event on February 27, 2025, to unveil their first-ever Winter Product Release, featuring over 20 groundbreaking AI and technology products designed to revolutionise global trade. The event provided a first look at Flexport’s latest innovations, discussed how AI is transforming logistics and trade, and included a live Q&amp;A with CEO Ryan Petersen, offering insights into the company's vision for the future of logistics.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mediahouse.com/ai-supply-chain/where-theres-mystery-theres-margin-flexport-wants-to-fix-that" TargetMode="External"/><Relationship Id="rId11" Type="http://schemas.openxmlformats.org/officeDocument/2006/relationships/hyperlink" Target="https://www.flexport.com/technology/product-release/winter-2025/" TargetMode="External"/><Relationship Id="rId12" Type="http://schemas.openxmlformats.org/officeDocument/2006/relationships/hyperlink" Target="https://www.prnewswire.com/apac/news-releases/flexport-launches-technology-to-automate-tariff-refunds-302695348.html" TargetMode="External"/><Relationship Id="rId13" Type="http://schemas.openxmlformats.org/officeDocument/2006/relationships/hyperlink" Target="https://www.sdcexec.com/software-technology/ai-ar/news/22961232/flexport-flexports-new-ai-agents-to-automate-tariff-refunds" TargetMode="External"/><Relationship Id="rId14" Type="http://schemas.openxmlformats.org/officeDocument/2006/relationships/hyperlink" Target="https://www.prnewswire.com/news-releases/flexport-unveils-20-tech-and-ai-powered-products-to-modernize-global-supply-chains-302383593.html" TargetMode="External"/><Relationship Id="rId15" Type="http://schemas.openxmlformats.org/officeDocument/2006/relationships/hyperlink" Target="https://www.pymnts.com/supply-chain/2026/flexport-debuts-ai-tool-to-streamline-tariff-refunds/" TargetMode="External"/><Relationship Id="rId16" Type="http://schemas.openxmlformats.org/officeDocument/2006/relationships/hyperlink" Target="https://tech.flexport.com/WBN-2025-02-27-Live-Broadc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