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supplier collaboration is vital for supply chain resilience and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Think back to an ancient African proverb: “If you want to go fast, go alone. If you want to go far, go together.” For procurement teams navigating today's volatile markets, that instinct toward collaboration has moved from moral guidance to strategic necessity. Organisations that cultivate authentic, long-term supplier relationships report clearer visibility, faster problem‑solving and measurable cost and resilience gains across their supply chains.</w:t>
      </w:r>
      <w:r/>
    </w:p>
    <w:p>
      <w:r/>
      <w:r>
        <w:t>Procurement leaders can no longer treat suppliers as faceless line items. When buyer and supplier understand one another’s operational rhythms and constraints, planning becomes anticipatory rather than reactive. A supplier who knows a buyer’s inventory cycle can stage stock and labour to meet demand; a buyer who understands a supplier’s capacity and administrative burdens can shape contracts and payment terms that reduce bottlenecks and sustain service quality. Those practical alignments translate into fewer stockouts, lower emergency spend and improved delivery performance.</w:t>
      </w:r>
      <w:r/>
    </w:p>
    <w:p>
      <w:r/>
      <w:r>
        <w:t>Collaboration drives innovation and operational uplift. According to a case described by ProcureAbility, a utilities client faced sharply rising work volumes while incumbent vendors struggled with administrative overload and limited job visibility. Inviting suppliers into planning sessions produced a pilot that combined flexible pricing, clearer work definitions and open‑book data access. The experiment improved forecasting and reduced labour hours, enabling a subsequent move to a tiered pricing model both sides found acceptable. Industry guidance similarly underscores these outcomes: a report by ICPAS notes that supplier partnerships enable advances in analytics and process redesign that lower costs and boost efficiency, while Amazon Business highlights how shared visibility of demand and inventory strengthens resilience and reduces replenishment friction.</w:t>
      </w:r>
      <w:r/>
    </w:p>
    <w:p>
      <w:r/>
      <w:r>
        <w:t>Knowledge exchange is another tangible dividend of strong supplier ties. Regulatory shifts, new materials or process changes often require technical insight that suppliers are well placed to provide. A multi‑state utility described by ProcureAbility faced the 2022 phase‑out of pentachlorophenol for pole preservation and relied on supplier expertise to evaluate alternatives. The vendor’s analysis of usage patterns and siting helped the buyer pivot to copper naphthenate and consider non‑wood substrates where appropriate. Such supplier‑led guidance can avoid costly trial‑and‑error, accelerate compliance and preserve asset longevity.</w:t>
      </w:r>
      <w:r/>
    </w:p>
    <w:p>
      <w:r/>
      <w:r>
        <w:t>Shared problem solving has produced efficiencies in other sectors as well. When a large food manufacturer collaborated with suppliers and consultants to rework chemical supply and line sanitation practices, the team moved from single‑use drum deliveries to bulk precursor shipments mixed on site. That redesign lowered storage and handling costs and reduced waste, while joint review of Clean‑in‑Place equipment confirmed whether existing investments were optimally deployed. Research cited by Pairsoft and supplier‑relationship studies referenced by BSC similarly find that targeted supplier consolidation and SRM programmes can cut procurement overheads, enhance quality and deliver strategic advantage.</w:t>
      </w:r>
      <w:r/>
    </w:p>
    <w:p>
      <w:r/>
      <w:r>
        <w:t>Cultural fluency also matters as supply chains become more international. With more than $350 billion of materials and goods entering the United States annually, procurement professionals routinely deal with partners operating under different norms and regulatory environments. Understanding those differences, how decisions are made, how relationships are conducted, how risk is perceived, improves negotiation outcomes and fosters mutual trust. LinkedIn commentary and practical procurement guides emphasise that cultural competence reduces miscommunication, strengthens engagement and widens the set of collaborative levers available to buyers and suppliers alike.</w:t>
      </w:r>
      <w:r/>
    </w:p>
    <w:p>
      <w:r/>
      <w:r>
        <w:t>The business case for investing in supplier relationships is well documented. Studies and practitioner accounts point to reduced total cost of ownership, improved operational efficiency, better risk mitigation and faster access to supplier innovation. In construction and project‑based industries, for example, reliable supplier ties translate directly into fewer delays and lower exposure to cost overruns, according to sector analyses. Taken together, these benefits compound: stronger relationships lower friction today and make the organisation more adaptable to tomorrow’s disruptions.</w:t>
      </w:r>
      <w:r/>
    </w:p>
    <w:p>
      <w:r/>
      <w:r>
        <w:t>For procurement functions aiming to convert these advantages into measurable outcomes, the path is practical. Create forums for supplier input during design and sourcing, share appropriate demand and cost data to enable open‑book discussions, and formalise mechanisms, pilots, tiered pricing, joint continuous improvement programmes, to test and scale collaborative ideas. Embed cultural competence in negotiation training and account management, and use SRM tools to prioritise investments where the strategic upside is greatest.</w:t>
      </w:r>
      <w:r/>
    </w:p>
    <w:p>
      <w:r/>
      <w:r>
        <w:t>Organisations that embrace this collaborative model position procurement not merely as a transaction engine but as a force multiplier across the enterprise. By treating suppliers as partners, sources of knowledge, innovation and continuity, companies can lower costs, increase resilience and unlock growth opportunities that would be difficult to achieve alone. According to government trade figures, the scale of international sourcing means these relationships will increasingly shape competitive dynamics; procurement teams that invest in authentic supplier partnerships stand to travel further together.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https://logisticsmatter.com/procurement-organizations-of-the-future-series-the-power-of-authentic-relationships-in-driving-procurement-resilience/</w:t>
        </w:r>
      </w:hyperlink>
      <w:r>
        <w:t xml:space="preserve"> - Please view link - unable to able to access data</w:t>
      </w:r>
      <w:r/>
    </w:p>
    <w:p>
      <w:pPr>
        <w:pStyle w:val="ListNumber"/>
        <w:spacing w:line="240" w:lineRule="auto"/>
        <w:ind w:left="720"/>
      </w:pPr>
      <w:r/>
      <w:hyperlink r:id="rId11">
        <w:r>
          <w:rPr>
            <w:color w:val="0000EE"/>
            <w:u w:val="single"/>
          </w:rPr>
          <w:t>https://www.icpas.org/information/copy-desk/insight/article/fall-2023/3-benefits-of-strong-supplier-relationships</w:t>
        </w:r>
      </w:hyperlink>
      <w:r>
        <w:t xml:space="preserve"> - This article discusses the advantages of strong supplier relationships, including cost reduction through advanced analytics, fostering innovation by leveraging supplier expertise, and enhancing operational efficiency by streamlining processes. It highlights the importance of collaboration between sourcing teams and suppliers to achieve these benefits, particularly during challenging times like the COVID-19 pandemic.</w:t>
      </w:r>
      <w:r/>
    </w:p>
    <w:p>
      <w:pPr>
        <w:pStyle w:val="ListNumber"/>
        <w:spacing w:line="240" w:lineRule="auto"/>
        <w:ind w:left="720"/>
      </w:pPr>
      <w:r/>
      <w:hyperlink r:id="rId12">
        <w:r>
          <w:rPr>
            <w:color w:val="0000EE"/>
            <w:u w:val="single"/>
          </w:rPr>
          <w:t>https://www.bsc.co.uk/knowledge-base/understanding-the-advantages-of-good-supplier-relationships</w:t>
        </w:r>
      </w:hyperlink>
      <w:r>
        <w:t xml:space="preserve"> - The article outlines eight key benefits of building strong supplier relationships, such as reduced costs, increased efficiency, offsetting price volatility, and supply chain consolidation. It emphasizes that positive supplier relationships can lead to lower procurement costs, improved operational efficiency, and better risk management, ultimately contributing to business growth and stability.</w:t>
      </w:r>
      <w:r/>
    </w:p>
    <w:p>
      <w:pPr>
        <w:pStyle w:val="ListNumber"/>
        <w:spacing w:line="240" w:lineRule="auto"/>
        <w:ind w:left="720"/>
      </w:pPr>
      <w:r/>
      <w:hyperlink r:id="rId13">
        <w:r>
          <w:rPr>
            <w:color w:val="0000EE"/>
            <w:u w:val="single"/>
          </w:rPr>
          <w:t>https://business.amazon.com/en/blog/supplier-collaboration</w:t>
        </w:r>
      </w:hyperlink>
      <w:r>
        <w:t xml:space="preserve"> - This blog post from Amazon Business explores supplier collaboration strategies, focusing on strengthening resilience and supply continuity. It discusses how shared supply chain visibility into demand, inventory levels, and logistics can help suppliers anticipate disruptions and respond proactively, leading to fewer stockouts, smoother replenishment cycles, and improved customer satisfaction.</w:t>
      </w:r>
      <w:r/>
    </w:p>
    <w:p>
      <w:pPr>
        <w:pStyle w:val="ListNumber"/>
        <w:spacing w:line="240" w:lineRule="auto"/>
        <w:ind w:left="720"/>
      </w:pPr>
      <w:r/>
      <w:hyperlink r:id="rId14">
        <w:r>
          <w:rPr>
            <w:color w:val="0000EE"/>
            <w:u w:val="single"/>
          </w:rPr>
          <w:t>https://www.linkedin.com/top-content/business-strategy/understanding-business-benefits/benefits-of-strong-supplier-relationships/</w:t>
        </w:r>
      </w:hyperlink>
      <w:r>
        <w:t xml:space="preserve"> - This LinkedIn article highlights the importance of strong supplier relationships, emphasizing benefits such as improved communication, collaboration, and mutual growth. It suggests that open and consistent communication with suppliers ensures clarity, builds trust, and strengthens partnerships, even during supply chain challenges, leading to better outcomes and cost efficiencies.</w:t>
      </w:r>
      <w:r/>
    </w:p>
    <w:p>
      <w:pPr>
        <w:pStyle w:val="ListNumber"/>
        <w:spacing w:line="240" w:lineRule="auto"/>
        <w:ind w:left="720"/>
      </w:pPr>
      <w:r/>
      <w:hyperlink r:id="rId15">
        <w:r>
          <w:rPr>
            <w:color w:val="0000EE"/>
            <w:u w:val="single"/>
          </w:rPr>
          <w:t>https://www.pairsoft.com/blog/3-powerful-benefits-of-strong-supplier-relationships/</w:t>
        </w:r>
      </w:hyperlink>
      <w:r>
        <w:t xml:space="preserve"> - The article discusses three powerful benefits of strong supplier relationships: cost savings through supplier consolidation, improved supplier quality by reducing the number of suppliers, and the value of supplier relationship management (SRM) programs in gaining a competitive advantage. It cites a Vantage Partners study showing that 35% of companies reported considerable value from their SRM programs.</w:t>
      </w:r>
      <w:r/>
    </w:p>
    <w:p>
      <w:pPr>
        <w:pStyle w:val="ListNumber"/>
        <w:spacing w:line="240" w:lineRule="auto"/>
        <w:ind w:left="720"/>
      </w:pPr>
      <w:r/>
      <w:hyperlink r:id="rId16">
        <w:r>
          <w:rPr>
            <w:color w:val="0000EE"/>
            <w:u w:val="single"/>
          </w:rPr>
          <w:t>https://www.billingengineer.com/post/the-importance-of-supplier-relationships-in-construction-procurement</w:t>
        </w:r>
      </w:hyperlink>
      <w:r>
        <w:t xml:space="preserve"> - This post emphasizes the significance of supplier relationships in construction procurement, highlighting benefits such as reliable deliveries, better pricing, quality assurance, problem resolution, and risk reduction. It underscores that strong supplier relationships are crucial for avoiding delays, cost overruns, and quality issues in construction projects, making supplier management a key part of procurement.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matter.com/procurement-organizations-of-the-future-series-the-power-of-authentic-relationships-in-driving-procurement-resilience/" TargetMode="External"/><Relationship Id="rId11" Type="http://schemas.openxmlformats.org/officeDocument/2006/relationships/hyperlink" Target="https://www.icpas.org/information/copy-desk/insight/article/fall-2023/3-benefits-of-strong-supplier-relationships" TargetMode="External"/><Relationship Id="rId12" Type="http://schemas.openxmlformats.org/officeDocument/2006/relationships/hyperlink" Target="https://www.bsc.co.uk/knowledge-base/understanding-the-advantages-of-good-supplier-relationships" TargetMode="External"/><Relationship Id="rId13" Type="http://schemas.openxmlformats.org/officeDocument/2006/relationships/hyperlink" Target="https://business.amazon.com/en/blog/supplier-collaboration" TargetMode="External"/><Relationship Id="rId14" Type="http://schemas.openxmlformats.org/officeDocument/2006/relationships/hyperlink" Target="https://www.linkedin.com/top-content/business-strategy/understanding-business-benefits/benefits-of-strong-supplier-relationships/" TargetMode="External"/><Relationship Id="rId15" Type="http://schemas.openxmlformats.org/officeDocument/2006/relationships/hyperlink" Target="https://www.pairsoft.com/blog/3-powerful-benefits-of-strong-supplier-relationships/" TargetMode="External"/><Relationship Id="rId16" Type="http://schemas.openxmlformats.org/officeDocument/2006/relationships/hyperlink" Target="https://www.billingengineer.com/post/the-importance-of-supplier-relationships-in-construction-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