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Shift towards local suppliers set to transform automotive industry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recent survey by Thomas has revealed a significant shift in the automotive industry, with nearly </w:t>
      </w:r>
      <w:r>
        <w:rPr>
          <w:b/>
        </w:rPr>
        <w:t>85%</w:t>
      </w:r>
      <w:r>
        <w:t xml:space="preserve"> of executives planning to increase their reliance on North American suppliers in 2025 as a measure to bolster their supply chains. This move indicates an emerging trend towards </w:t>
      </w:r>
      <w:r>
        <w:rPr>
          <w:b/>
        </w:rPr>
        <w:t>collaboration</w:t>
      </w:r>
      <w:r>
        <w:t xml:space="preserve"> with local suppliers, aiming for </w:t>
      </w:r>
      <w:r>
        <w:rPr>
          <w:b/>
        </w:rPr>
        <w:t>resilience</w:t>
      </w:r>
      <w:r>
        <w:t xml:space="preserve"> in the face of ongoing global challenges.</w:t>
      </w:r>
      <w:r/>
    </w:p>
    <w:p>
      <w:r/>
      <w:r>
        <w:t xml:space="preserve">The survey, titled "Driving Progress: The 2025 Automotive Manufacturing Survey," notes that </w:t>
      </w:r>
      <w:r>
        <w:rPr>
          <w:b/>
        </w:rPr>
        <w:t>41%</w:t>
      </w:r>
      <w:r>
        <w:t xml:space="preserve"> of respondents are also considering reshoring components of their operations, reflecting a broader strategy to enhance </w:t>
      </w:r>
      <w:r>
        <w:rPr>
          <w:b/>
        </w:rPr>
        <w:t>competitive advantage</w:t>
      </w:r>
      <w:r>
        <w:t xml:space="preserve"> through domestic production capabilities.</w:t>
      </w:r>
      <w:r/>
    </w:p>
    <w:p>
      <w:r/>
      <w:r>
        <w:t xml:space="preserve">Key areas of innovation have been identified, with the development of </w:t>
      </w:r>
      <w:r>
        <w:rPr>
          <w:b/>
        </w:rPr>
        <w:t>electric vehicle (EV) battery production</w:t>
      </w:r>
      <w:r>
        <w:t xml:space="preserve"> and </w:t>
      </w:r>
      <w:r>
        <w:rPr>
          <w:b/>
        </w:rPr>
        <w:t>alternative fuel sources</w:t>
      </w:r>
      <w:r>
        <w:t xml:space="preserve"> topping the list of priorities. Specifically, </w:t>
      </w:r>
      <w:r>
        <w:rPr>
          <w:b/>
        </w:rPr>
        <w:t>41%</w:t>
      </w:r>
      <w:r>
        <w:t xml:space="preserve"> of executives cited advancements in EV batteries as crucial for the industry's future, while </w:t>
      </w:r>
      <w:r>
        <w:rPr>
          <w:b/>
        </w:rPr>
        <w:t>37%</w:t>
      </w:r>
      <w:r>
        <w:t xml:space="preserve"> are focusing on alternative fuels. Additionally, nearly a third of respondents (30%) indicated plans to adopt </w:t>
      </w:r>
      <w:r>
        <w:rPr>
          <w:b/>
        </w:rPr>
        <w:t>artificial intelligence (AI)</w:t>
      </w:r>
      <w:r>
        <w:t xml:space="preserve"> technologies to expedite product development and improve supply chain efficiencies.</w:t>
      </w:r>
      <w:r/>
    </w:p>
    <w:p>
      <w:r/>
      <w:r>
        <w:t xml:space="preserve">Peter Goguen, Chief Operating Officer of Thomas and its parent company Xometry, emphasised the industry's growing trust in local suppliers. Speaking to GlobeNewswire, Goguen stated, “Auto industry executives throughout the U.S. are relying on suppliers closer to home while also reshoring some of their operations to accelerate their go-to-market strategies.” He highlighted the significance of investing in technologies such as </w:t>
      </w:r>
      <w:r>
        <w:rPr>
          <w:b/>
        </w:rPr>
        <w:t>3D printing</w:t>
      </w:r>
      <w:r>
        <w:t xml:space="preserve"> and </w:t>
      </w:r>
      <w:r>
        <w:rPr>
          <w:b/>
        </w:rPr>
        <w:t>robotics</w:t>
      </w:r>
      <w:r>
        <w:t>, which are becoming crucial for the evolution of vehicle technologies across various categories, including electric, hybrid, traditional combustion-engine, and autonomous vehicles.</w:t>
      </w:r>
      <w:r/>
    </w:p>
    <w:p>
      <w:r/>
      <w:r>
        <w:t xml:space="preserve">The findings underscore the automotive sector's shift from a </w:t>
      </w:r>
      <w:r>
        <w:rPr>
          <w:b/>
        </w:rPr>
        <w:t>cost management</w:t>
      </w:r>
      <w:r>
        <w:t xml:space="preserve"> approach towards a focus on </w:t>
      </w:r>
      <w:r>
        <w:rPr>
          <w:b/>
        </w:rPr>
        <w:t>value creation</w:t>
      </w:r>
      <w:r>
        <w:t xml:space="preserve"> through enhanced supplier relationships and collaborations. As the industry continues to evolve, the trends reported in this survey may lead to a more resilient and adaptable manufacturing landscape in North America.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https://www.quiverquant.com/news/2025+Automotive+Industry+Forecast:+Thomas+Survey+Reveals+Trends+in+Reshoring,+AI+Adoption,+and+Electric+Vehicle+Innovations</w:t>
        </w:r>
      </w:hyperlink>
      <w:r>
        <w:t xml:space="preserve"> - This URL supports the claim that nearly 85% of automotive executives plan to increase their reliance on North American suppliers and that 41% are considering reshoring operations. It also highlights investments in AI, 3D printing, and robotics.</w:t>
      </w:r>
      <w:r/>
    </w:p>
    <w:p>
      <w:pPr>
        <w:pStyle w:val="ListNumber"/>
        <w:spacing w:line="240" w:lineRule="auto"/>
        <w:ind w:left="720"/>
      </w:pPr>
      <w:r/>
      <w:hyperlink r:id="rId11">
        <w:r>
          <w:rPr>
            <w:color w:val="0000EE"/>
            <w:u w:val="single"/>
          </w:rPr>
          <w:t>https://www.globenewswire.com/news-release/2025/02/06/3022050/0/en/Nearly-85-Of-Auto-Executives-Will-Rely-More-Heavily-On-American-Suppliers-In-2025.html</w:t>
        </w:r>
      </w:hyperlink>
      <w:r>
        <w:t xml:space="preserve"> - This URL corroborates the survey findings, including the focus on North American suppliers and the emphasis on innovations like EV battery production and alternative fuel sources.</w:t>
      </w:r>
      <w:r/>
    </w:p>
    <w:p>
      <w:pPr>
        <w:pStyle w:val="ListNumber"/>
        <w:spacing w:line="240" w:lineRule="auto"/>
        <w:ind w:left="720"/>
      </w:pPr>
      <w:r/>
      <w:hyperlink r:id="rId12">
        <w:r>
          <w:rPr>
            <w:color w:val="0000EE"/>
            <w:u w:val="single"/>
          </w:rPr>
          <w:t>https://www.morningstar.com/news/globe-newswire/9354034/nearly-85-of-auto-executives-will-rely-more-heavily-on-american-suppliers-in-2025</w:t>
        </w:r>
      </w:hyperlink>
      <w:r>
        <w:t xml:space="preserve"> - This URL supports the trend of automotive executives relying more heavily on American suppliers and highlights the reshoring of operations as part of their strategy.</w:t>
      </w:r>
      <w:r/>
    </w:p>
    <w:p>
      <w:pPr>
        <w:pStyle w:val="ListNumber"/>
        <w:spacing w:line="240" w:lineRule="auto"/>
        <w:ind w:left="720"/>
      </w:pPr>
      <w:r/>
      <w:hyperlink r:id="rId13">
        <w:r>
          <w:rPr>
            <w:color w:val="0000EE"/>
            <w:u w:val="single"/>
          </w:rPr>
          <w:t>https://www.xometry.com/</w:t>
        </w:r>
      </w:hyperlink>
      <w:r>
        <w:t xml:space="preserve"> - This URL provides information about Xometry, the parent company of Thomas, which is involved in helping companies achieve their onshoring objectives through its industrial sourcing platform.</w:t>
      </w:r>
      <w:r/>
    </w:p>
    <w:p>
      <w:pPr>
        <w:pStyle w:val="ListNumber"/>
        <w:spacing w:line="240" w:lineRule="auto"/>
        <w:ind w:left="720"/>
      </w:pPr>
      <w:r/>
      <w:hyperlink r:id="rId14">
        <w:r>
          <w:rPr>
            <w:color w:val="0000EE"/>
            <w:u w:val="single"/>
          </w:rPr>
          <w:t>https://www.thomasnet.com/</w:t>
        </w:r>
      </w:hyperlink>
      <w:r>
        <w:t xml:space="preserve"> - This URL is for Thomasnet, a platform that connects buyers with North American manufacturers, supporting the claim about reliance on local suppliers for supply chain resilience.</w:t>
      </w:r>
      <w:r/>
    </w:p>
    <w:p>
      <w:pPr>
        <w:pStyle w:val="ListNumber"/>
        <w:spacing w:line="240" w:lineRule="auto"/>
        <w:ind w:left="720"/>
      </w:pPr>
      <w:r/>
      <w:hyperlink r:id="rId11">
        <w:r>
          <w:rPr>
            <w:color w:val="0000EE"/>
            <w:u w:val="single"/>
          </w:rPr>
          <w:t>https://www.globenewswire.com/news-release/2025/02/06/3022050/0/en/Nearly-85-Of-Auto-Executives-Will-Rely-More-Heavily-On-American-Suppliers-In-2025.html</w:t>
        </w:r>
      </w:hyperlink>
      <w:r>
        <w:t xml:space="preserve"> - This URL further supports the emphasis on AI, 3D printing, and robotics as key technologies for evolving vehicle technologies across various categories.</w:t>
      </w:r>
      <w:r/>
    </w:p>
    <w:p>
      <w:pPr>
        <w:pStyle w:val="ListNumber"/>
        <w:spacing w:line="240" w:lineRule="auto"/>
        <w:ind w:left="720"/>
      </w:pPr>
      <w:r/>
      <w:hyperlink r:id="rId11">
        <w:r>
          <w:rPr>
            <w:color w:val="0000EE"/>
            <w:u w:val="single"/>
          </w:rPr>
          <w:t>https://www.globenewswire.com/news-release/2025/02/06/3022050/0/en/Nearly-85-Of-Auto-Executives-Will-Rely-More-Heavily-On-American-Suppliers-In-2025.html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quiverquant.com/news/2025+Automotive+Industry+Forecast:+Thomas+Survey+Reveals+Trends+in+Reshoring,+AI+Adoption,+and+Electric+Vehicle+Innovations" TargetMode="External"/><Relationship Id="rId11" Type="http://schemas.openxmlformats.org/officeDocument/2006/relationships/hyperlink" Target="https://www.globenewswire.com/news-release/2025/02/06/3022050/0/en/Nearly-85-Of-Auto-Executives-Will-Rely-More-Heavily-On-American-Suppliers-In-2025.html" TargetMode="External"/><Relationship Id="rId12" Type="http://schemas.openxmlformats.org/officeDocument/2006/relationships/hyperlink" Target="https://www.morningstar.com/news/globe-newswire/9354034/nearly-85-of-auto-executives-will-rely-more-heavily-on-american-suppliers-in-2025" TargetMode="External"/><Relationship Id="rId13" Type="http://schemas.openxmlformats.org/officeDocument/2006/relationships/hyperlink" Target="https://www.xometry.com/" TargetMode="External"/><Relationship Id="rId14" Type="http://schemas.openxmlformats.org/officeDocument/2006/relationships/hyperlink" Target="https://www.thomasne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