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MHP to showcase innovative cloud solutions at LogiMAT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LogiMAT 2025, taking place from March 11 to March 13 at the Stuttgart exhibition centre, Management and IT consultancy MHP is set to highlight advancements in cloud solutions designed for enhanced efficiency in intralogistics. The showcase will focus on the Industrial Cloud Solutions (ICS) portfolio that MHP has developed in response to increasing competition and cost pressures faced by companies in the manufacturing sector.</w:t>
      </w:r>
      <w:r/>
    </w:p>
    <w:p>
      <w:r/>
      <w:r>
        <w:t>Michael Appel, a Partner at MHP, noted that many manufacturing firms are increasingly employing integrated and interconnected material flow and production processes to tackle the complexities of intralogistics and to enhance flexibility. “We’ve learned from experience that a growing number of companies are relying on integrated, closely interlinked material flow and manufacturing processes to manage the high degree of complexity they encounter in intralogistics and production, and to ensure optimum flexibility,” Appel stated. He further emphasised that the effective management of these processes necessitates sophisticated software solutions that, when combined, can yield significant advantages.</w:t>
      </w:r>
      <w:r/>
    </w:p>
    <w:p>
      <w:r/>
      <w:r>
        <w:t>Among the software on display will be MHP's FleetExecuter, a comprehensive fleet management solution, and supply_it, an innovative logistics planning tool, both aimed at automating material flow planning within logistics departments. MHP claims that these tools can lead to process efficiency improvements of up to 20%. The two solutions are capable of functioning independently or synergistically and will be showcased alongside shift_it, a software designed for efficient staff rostering on the shopfloor.</w:t>
      </w:r>
      <w:r/>
    </w:p>
    <w:p>
      <w:r/>
      <w:r>
        <w:t>Last year, the effectiveness of FleetExecuter was put to the test at Porsche, which began using the software at its Zuffenhausen plants 2 and 3. FleetExecuter manages 27 autonomous guided vehicles (AGVs) operating on a 750-meter route across two floors, facilitating up to 106 material transport journeys per hour. This system interfaces with both new and legacy infrastructure, including elevators and rapid-action doors, as well as four third-party systems. The successful implementation of FleetExecuter has enabled smoother and more flexible operations while reducing reliance on truck journeys, positively contributing to sustainability efforts. Similarly, Lamborghini has also adopted FleetExecuter, intending to control nine AGVs for carbon part production at its Bologna facility by the end of March.</w:t>
      </w:r>
      <w:r/>
    </w:p>
    <w:p>
      <w:r/>
      <w:r>
        <w:t>MHP's supply_it solution has been operational for over a year, offering digital material flow planning from the arrival of goods through to assembly lines. Incorporating a smart co-pilot to calculate various approach and process variants, supply_it allows logistics planners to access real-time data through a digital twin of the company’s operation. This enables quick simulation of planning scenarios. At Porsche, supply_it is employed on the 911 production line, assisting in managing the high level of customisation required for each vehicle. The solution has reportedly helped Porsche save up to 10% in intralogistics costs by ensuring timely and efficient delivery of components.</w:t>
      </w:r>
      <w:r/>
    </w:p>
    <w:p>
      <w:r/>
      <w:r>
        <w:t>Furthermore, the shift_it solution tackles the complexities of staff rostering, which can be hampered by uncertainties such as last-minute absences and sudden schedule changes. This software offers schedulers a comprehensive overview of employee qualifications and rosters. When shortages arise, shift_it enables line managers to swiftly reassign shifts and manage staff leaves, resulting in significant time savings of up to 20 minutes in shift planning.</w:t>
      </w:r>
      <w:r/>
    </w:p>
    <w:p>
      <w:r/>
      <w:r>
        <w:t>The showcase at LogiMAT 2025 presents an opportunity for those interested in MHP's customer projects and solutions to engage directly with the consultancy at their stand, where further discussions and materials can be arranged.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https://www.mhp.com/en/insights/newsroom/news-detail/view/intralogistics-with-cloud-solutions-from-mhp-to-boost-efficiency</w:t>
        </w:r>
      </w:hyperlink>
      <w:r>
        <w:t xml:space="preserve"> - This URL supports MHP's involvement in LogiMAT 2025, showcasing cloud solutions like FleetExecuter and supply_it for intralogistics efficiency. It also highlights the use of these solutions at Porsche and Lamborghini.</w:t>
      </w:r>
      <w:r/>
    </w:p>
    <w:p>
      <w:pPr>
        <w:pStyle w:val="ListNumber"/>
        <w:spacing w:line="240" w:lineRule="auto"/>
        <w:ind w:left="720"/>
      </w:pPr>
      <w:r/>
      <w:hyperlink r:id="rId10">
        <w:r>
          <w:rPr>
            <w:color w:val="0000EE"/>
            <w:u w:val="single"/>
          </w:rPr>
          <w:t>https://www.mhp.com/en/insights/newsroom/news-detail/view/intralogistics-with-cloud-solutions-from-mhp-to-boost-efficiency</w:t>
        </w:r>
      </w:hyperlink>
      <w:r>
        <w:t xml:space="preserve"> - This URL further explains Michael Appel's statement about companies relying on integrated processes for managing intralogistics complexities and enhancing flexibility.</w:t>
      </w:r>
      <w:r/>
    </w:p>
    <w:p>
      <w:pPr>
        <w:pStyle w:val="ListNumber"/>
        <w:spacing w:line="240" w:lineRule="auto"/>
        <w:ind w:left="720"/>
      </w:pPr>
      <w:r/>
      <w:hyperlink r:id="rId10">
        <w:r>
          <w:rPr>
            <w:color w:val="0000EE"/>
            <w:u w:val="single"/>
          </w:rPr>
          <w:t>https://www.mhp.com/en/insights/newsroom/news-detail/view/intralogistics-with-cloud-solutions-from-mhp-to-boost-efficiency</w:t>
        </w:r>
      </w:hyperlink>
      <w:r>
        <w:t xml:space="preserve"> - This URL provides details about FleetExecuter's effectiveness at Porsche, managing AGVs and improving operational flexibility and sustainability.</w:t>
      </w:r>
      <w:r/>
    </w:p>
    <w:p>
      <w:pPr>
        <w:pStyle w:val="ListNumber"/>
        <w:spacing w:line="240" w:lineRule="auto"/>
        <w:ind w:left="720"/>
      </w:pPr>
      <w:r/>
      <w:hyperlink r:id="rId10">
        <w:r>
          <w:rPr>
            <w:color w:val="0000EE"/>
            <w:u w:val="single"/>
          </w:rPr>
          <w:t>https://www.mhp.com/en/insights/newsroom/news-detail/view/intralogistics-with-cloud-solutions-from-mhp-to-boost-efficiency</w:t>
        </w:r>
      </w:hyperlink>
      <w:r>
        <w:t xml:space="preserve"> - This URL mentions Lamborghini's adoption of FleetExecuter for managing AGVs in carbon part production at its Bologna facility.</w:t>
      </w:r>
      <w:r/>
    </w:p>
    <w:p>
      <w:pPr>
        <w:pStyle w:val="ListNumber"/>
        <w:spacing w:line="240" w:lineRule="auto"/>
        <w:ind w:left="720"/>
      </w:pPr>
      <w:r/>
      <w:hyperlink r:id="rId10">
        <w:r>
          <w:rPr>
            <w:color w:val="0000EE"/>
            <w:u w:val="single"/>
          </w:rPr>
          <w:t>https://www.mhp.com/en/insights/newsroom/news-detail/view/intralogistics-with-cloud-solutions-from-mhp-to-boost-efficiency</w:t>
        </w:r>
      </w:hyperlink>
      <w:r>
        <w:t xml:space="preserve"> - This URL discusses the supply_it solution's role in digital material flow planning and its implementation on Porsche's 911 production line.</w:t>
      </w:r>
      <w:r/>
    </w:p>
    <w:p>
      <w:pPr>
        <w:pStyle w:val="ListNumber"/>
        <w:spacing w:line="240" w:lineRule="auto"/>
        <w:ind w:left="720"/>
      </w:pPr>
      <w:r/>
      <w:hyperlink r:id="rId10">
        <w:r>
          <w:rPr>
            <w:color w:val="0000EE"/>
            <w:u w:val="single"/>
          </w:rPr>
          <w:t>https://www.mhp.com/en/insights/newsroom/news-detail/view/intralogistics-with-cloud-solutions-from-mhp-to-boost-efficiency</w:t>
        </w:r>
      </w:hyperlink>
      <w:r>
        <w:t xml:space="preserve"> - This URL highlights the shift_it solution for efficient staff rostering and its benefits in managing uncertainties like last-minute absences.</w:t>
      </w:r>
      <w:r/>
    </w:p>
    <w:p>
      <w:pPr>
        <w:pStyle w:val="ListNumber"/>
        <w:spacing w:line="240" w:lineRule="auto"/>
        <w:ind w:left="720"/>
      </w:pPr>
      <w:r/>
      <w:hyperlink r:id="rId11">
        <w:r>
          <w:rPr>
            <w:color w:val="0000EE"/>
            <w:u w:val="single"/>
          </w:rPr>
          <w:t>https://itsupplychain.com/porsche-and-lamborghini-using-fleetexecuter/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hp.com/en/insights/newsroom/news-detail/view/intralogistics-with-cloud-solutions-from-mhp-to-boost-efficiency" TargetMode="External"/><Relationship Id="rId11" Type="http://schemas.openxmlformats.org/officeDocument/2006/relationships/hyperlink" Target="https://itsupplychain.com/porsche-and-lamborghini-using-fleetexecu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