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 as a cornerstone of customer-supplier relationships in the industrial fan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Andrew Jones, Technical Director at Axair Group, has underscored the vital role of trust in customer-supplier relationships, particularly within the industrial fan supply sector. In an article published by MEPCA Magazine, Jones elaborates on the shift from a transactional approach to a more relationship-focused model, emphasising that trust is central to achieving sustainable partnerships.</w:t>
      </w:r>
      <w:r/>
    </w:p>
    <w:p>
      <w:r/>
      <w:r>
        <w:t>The industrial fan market has experienced significant evolution, with customers increasingly seeking comprehensive solutions rather than mere products. According to Jones, "For years, 32 to be exact, our business was primarily about delivering high-quality fans and related components." However, as consumer needs grew more intricate, the nature of service demanded similarly evolved responses.</w:t>
      </w:r>
      <w:r/>
    </w:p>
    <w:p>
      <w:r/>
      <w:r>
        <w:t>In his insight, Jones illustrated that technical issues could arise not from faulty equipment but from integration challenges, which are often rooted in a lack of understanding of mechanical fan components. This observation prompted Axair Group to transition from being viewed solely as a supplier to becoming a trusted partner in consultancy. This role change required not only an enhancement of service offerings but also a sincere reflection of customer challenges and a demonstration of their commitment to partners’ needs.</w:t>
      </w:r>
      <w:r/>
    </w:p>
    <w:p>
      <w:r/>
      <w:r>
        <w:t>Technical consultancy, on-site diagnostics, and troubleshooting have since become key elements of Axair's service, but Jones highlighted that such expertise alone is insufficient for cultivating trust. "Even the most skilled fan engineers and first line technical supports can fail to win customers over if they lack the empathy and communication skills needed to connect on a human level," he noted. Acknowledging this, the company's emphasis on active listening has become foundational in building rapport with clients.</w:t>
      </w:r>
      <w:r/>
    </w:p>
    <w:p>
      <w:r/>
      <w:r>
        <w:t>Active listening is described by Jones as his primary task when diagnosing problems at customer sites. He believes that understanding the customer's perspective—even when they lack the technical vocabulary to fully articulate it—is crucial to weaving that initial thread of trust. This commitment is reflected in the company's internal values, particularly through their principle of being "Attentive &amp; Focused."</w:t>
      </w:r>
      <w:r/>
    </w:p>
    <w:p>
      <w:r/>
      <w:r>
        <w:t>Building upon that rapport, Axair Group prioritises transparent communication. As Jones explained, "Explaining not only the problem but also the thought process behind our solutions helps to demystify complex technical issues." This approach empowers customers to make informed decisions, fostering an environment of collaboration rather than mere transaction.</w:t>
      </w:r>
      <w:r/>
    </w:p>
    <w:p>
      <w:r/>
      <w:r>
        <w:t>Jones pointed out that trust is reciprocal, noting that as Axair works to build trust with customers, they, in turn, must trust the accuracy of information and commitments from the supplier side. This mutual trust, he contends, promotes long-term solutions and strengthens the relationship, even amidst potential setbacks.</w:t>
      </w:r>
      <w:r/>
    </w:p>
    <w:p>
      <w:r/>
      <w:r>
        <w:t>In a market where products can often seem commoditised, Jones advocates that trust functions as a distinctive advantage. He stated that the intangible value derived from trust can differentiate Axair from competitors who may offer similar products and pricing. By infusing trust into every interaction with clients, from site visits to reports, Axair aims to position itself as an indispensable partner rather than just another supplier.</w:t>
      </w:r>
      <w:r/>
    </w:p>
    <w:p>
      <w:r/>
      <w:r>
        <w:t>Jones encapsulated the essence of trust with a perspective on customer relationships: "When customers trust us, they’re not just buying a fan; they’re investing in peace of mind." He emphasised the importance of being a supportive partner who anticipates customers' needs and assists in navigating challenges confidently.</w:t>
      </w:r>
      <w:r/>
    </w:p>
    <w:p>
      <w:r/>
      <w:r>
        <w:t>As he closed his discussion, Jones conveyed that the unseen but palpable presence of trust transforms business interactions into partnerships. He urged readers to consider advocacy in their engagements and extended good wishes for the coming year, highlighting that the relationships fostered through trust can extend into personal connections as well.</w:t>
      </w:r>
      <w:r/>
    </w:p>
    <w:p>
      <w:r/>
      <w:r>
        <w:t>In summary, the industrial fan supply landscape, as articulated by Andrew Jones, increasingly relies on trust as a central tenet of customer relations, facilitating deeper engagement and fostering a collaborative spirit essential for addressing complex challenges in this evolving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https://www.approvedbusiness.co.uk/companies/axair-fans</w:t>
        </w:r>
      </w:hyperlink>
      <w:r>
        <w:t xml:space="preserve"> - This URL supports the claim about Axair Fans' role in the industrial fan supply sector and their focus on building trust in customer relationships. It highlights Axair's diverse product range and commitment to customer support.</w:t>
      </w:r>
      <w:r/>
    </w:p>
    <w:p>
      <w:pPr>
        <w:pStyle w:val="ListNumber"/>
        <w:spacing w:line="240" w:lineRule="auto"/>
        <w:ind w:left="720"/>
      </w:pPr>
      <w:r/>
      <w:hyperlink r:id="rId11">
        <w:r>
          <w:rPr>
            <w:color w:val="0000EE"/>
            <w:u w:val="single"/>
          </w:rPr>
          <w:t>https://www.axair-fans.co.uk/trust-the-invisible-axair-customer-thread</w:t>
        </w:r>
      </w:hyperlink>
      <w:r>
        <w:t xml:space="preserve"> - This article emphasizes the importance of trust in business relationships, aligning with Andrew Jones' perspective on trust as a cornerstone of successful partnerships in the industrial fan sector.</w:t>
      </w:r>
      <w:r/>
    </w:p>
    <w:p>
      <w:pPr>
        <w:pStyle w:val="ListNumber"/>
        <w:spacing w:line="240" w:lineRule="auto"/>
        <w:ind w:left="720"/>
      </w:pPr>
      <w:r/>
      <w:hyperlink r:id="rId12">
        <w:r>
          <w:rPr>
            <w:color w:val="0000EE"/>
            <w:u w:val="single"/>
          </w:rPr>
          <w:t>https://www.axair-fans.co.uk/</w:t>
        </w:r>
      </w:hyperlink>
      <w:r>
        <w:t xml:space="preserve"> - Axair Fans' official website provides insights into their services and products, supporting the claim about their transition from a supplier to a trusted consultancy partner in the industrial fan market.</w:t>
      </w:r>
      <w:r/>
    </w:p>
    <w:p>
      <w:pPr>
        <w:pStyle w:val="ListNumber"/>
        <w:spacing w:line="240" w:lineRule="auto"/>
        <w:ind w:left="720"/>
      </w:pPr>
      <w:r/>
      <w:hyperlink r:id="rId9">
        <w:r>
          <w:rPr>
            <w:color w:val="0000EE"/>
            <w:u w:val="single"/>
          </w:rPr>
          <w:t>https://www.noahwire.com</w:t>
        </w:r>
      </w:hyperlink>
      <w:r>
        <w:t xml:space="preserve"> - This source is mentioned as the original publisher of the article discussing Andrew Jones' insights on trust in customer-supplier relationships within the industrial fan supply sector.</w:t>
      </w:r>
      <w:r/>
    </w:p>
    <w:p>
      <w:pPr>
        <w:pStyle w:val="ListNumber"/>
        <w:spacing w:line="240" w:lineRule="auto"/>
        <w:ind w:left="720"/>
      </w:pPr>
      <w:r/>
      <w:hyperlink r:id="rId13">
        <w:r>
          <w:rPr>
            <w:color w:val="0000EE"/>
            <w:u w:val="single"/>
          </w:rPr>
          <w:t>https://www.google.com/search?q=industrial+fan+market+trends</w:t>
        </w:r>
      </w:hyperlink>
      <w:r>
        <w:t xml:space="preserve"> - This search query can provide information on trends in the industrial fan market, supporting the claim about the sector's evolution towards seeking comprehensive solutions rather than just products.</w:t>
      </w:r>
      <w:r/>
    </w:p>
    <w:p>
      <w:pPr>
        <w:pStyle w:val="ListNumber"/>
        <w:spacing w:line="240" w:lineRule="auto"/>
        <w:ind w:left="720"/>
      </w:pPr>
      <w:r/>
      <w:hyperlink r:id="rId14">
        <w:r>
          <w:rPr>
            <w:color w:val="0000EE"/>
            <w:u w:val="single"/>
          </w:rPr>
          <w:t>https://www.google.com/search?q=importance+of+trust+in+business+relationships</w:t>
        </w:r>
      </w:hyperlink>
      <w:r>
        <w:t xml:space="preserve"> - This search query offers insights into the general importance of trust in business relationships, corroborating Andrew Jones' emphasis on trust as a key factor in the industrial fan supply sector.</w:t>
      </w:r>
      <w:r/>
    </w:p>
    <w:p>
      <w:pPr>
        <w:pStyle w:val="ListNumber"/>
        <w:spacing w:line="240" w:lineRule="auto"/>
        <w:ind w:left="720"/>
      </w:pPr>
      <w:r/>
      <w:hyperlink r:id="rId15">
        <w:r>
          <w:rPr>
            <w:color w:val="0000EE"/>
            <w:u w:val="single"/>
          </w:rPr>
          <w:t>https://mepca-engineering.com/trust-in-customer-supplier-relationships/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rovedbusiness.co.uk/companies/axair-fans" TargetMode="External"/><Relationship Id="rId11" Type="http://schemas.openxmlformats.org/officeDocument/2006/relationships/hyperlink" Target="https://www.axair-fans.co.uk/trust-the-invisible-axair-customer-thread" TargetMode="External"/><Relationship Id="rId12" Type="http://schemas.openxmlformats.org/officeDocument/2006/relationships/hyperlink" Target="https://www.axair-fans.co.uk/" TargetMode="External"/><Relationship Id="rId13" Type="http://schemas.openxmlformats.org/officeDocument/2006/relationships/hyperlink" Target="https://www.google.com/search?q=industrial+fan+market+trends" TargetMode="External"/><Relationship Id="rId14" Type="http://schemas.openxmlformats.org/officeDocument/2006/relationships/hyperlink" Target="https://www.google.com/search?q=importance+of+trust+in+business+relationships" TargetMode="External"/><Relationship Id="rId15" Type="http://schemas.openxmlformats.org/officeDocument/2006/relationships/hyperlink" Target="https://mepca-engineering.com/trust-in-customer-supplier-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