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Innovative transport solutions transforming UK construction logistics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Current construction projects in the UK are increasingly confronted with elevated expectations and intricate logistical challenges, necessitating sophisticated transportation systems that can deliver materials to building sites punctually and affordably. The UK Construction Blog highlights that a modern approach to logistics, including the use of computer-based tracking platforms and enhanced coordination techniques, can effectively mitigate delays and reduce costs, ultimately improving overall project performance and ensuring safety.</w:t>
      </w:r>
      <w:r/>
    </w:p>
    <w:p>
      <w:r/>
      <w:r>
        <w:t>Historically, construction logistics in the UK have leaned heavily on traditional methodologies, which are often reliant on established processes and manual methods. This has typically manifested in scheduled truck deliveries, reliance on paper-based records, and fixed route plans, which offer minimal flexibility in the face of real-time changes. Such rigidity can lead to significant inefficiencies, such as delays and increased costs, due to constrained communication among suppliers, transporters, and project managers.</w:t>
      </w:r>
      <w:r/>
    </w:p>
    <w:p>
      <w:r/>
      <w:r>
        <w:t>Key limitations identified include a lack of real-time shipment tracking, inflexibility in adjusting schedules, heavy reliance on manual coordination, susceptibility to disruptions, and poor integration among supply chain partners. These factors contribute to a slowdown in project timelines, resulting in a pressing need for evolution within industry logistics.</w:t>
      </w:r>
      <w:r/>
    </w:p>
    <w:p>
      <w:r/>
      <w:r>
        <w:t>To address these shortcomings, the construction industry is adopting innovative transport solutions that replace conventional logistic arrangements. This shift is driven by advances in technology that favour data-driven approaches, enhancing efficiency while reducing environmental impact. The emerging technologies identified as pivotal include:</w:t>
      </w:r>
      <w:r/>
    </w:p>
    <w:p>
      <w:r/>
      <w:r>
        <w:t xml:space="preserve">1. </w:t>
      </w:r>
      <w:r>
        <w:rPr>
          <w:b/>
        </w:rPr>
        <w:t>Digital Freight Forwarders</w:t>
      </w:r>
      <w:r>
        <w:t>: This technology centralises communication among suppliers, transport providers, and site managers, enhancing coordination and real-time tracking while minimising delays.</w:t>
      </w:r>
      <w:r/>
    </w:p>
    <w:p>
      <w:r/>
      <w:r>
        <w:t xml:space="preserve">2. </w:t>
      </w:r>
      <w:r>
        <w:rPr>
          <w:b/>
        </w:rPr>
        <w:t>IoT-Enabled Tracking Systems</w:t>
      </w:r>
      <w:r>
        <w:t>: Utilising smart sensors embedded in vehicles and materials grants real-time updates regarding location and handling conditions, thus preventing material loss and optimising supply levels on-site.</w:t>
      </w:r>
      <w:r/>
    </w:p>
    <w:p>
      <w:r/>
      <w:r>
        <w:t xml:space="preserve">3. </w:t>
      </w:r>
      <w:r>
        <w:rPr>
          <w:b/>
        </w:rPr>
        <w:t>AI-Powered Route Optimization</w:t>
      </w:r>
      <w:r>
        <w:t>: Advanced algorithms assess current traffic patterns and delivery schedules to determine the most efficient routing, diminishing both travel time and fuel use.</w:t>
      </w:r>
      <w:r/>
    </w:p>
    <w:p>
      <w:r/>
      <w:r>
        <w:t xml:space="preserve">4. </w:t>
      </w:r>
      <w:r>
        <w:rPr>
          <w:b/>
        </w:rPr>
        <w:t>Autonomous Transport Vehicles</w:t>
      </w:r>
      <w:r>
        <w:t>: Trucks and drones operating with minimal human interaction can deliver materials effectively, further decreasing operational costs and adhering to schedules even under adverse conditions.</w:t>
      </w:r>
      <w:r/>
    </w:p>
    <w:p>
      <w:r/>
      <w:r>
        <w:t xml:space="preserve">5. </w:t>
      </w:r>
      <w:r>
        <w:rPr>
          <w:b/>
        </w:rPr>
        <w:t>Blockchain-Based Supply Chain Management</w:t>
      </w:r>
      <w:r>
        <w:t>: This technology facilitates a transparent and secure record of transactions within the supply chain, thereby bolstering trust among stakeholders and preventing issues related to lost or delayed shipments.</w:t>
      </w:r>
      <w:r/>
    </w:p>
    <w:p>
      <w:r/>
      <w:r>
        <w:t>The aforementioned transport solutions bestow numerous advantages upon the construction sector, notably enhanced efficiency through automation, increased transparency via real-time monitoring, and improved safety by reducing human error and hazards during operations.</w:t>
      </w:r>
      <w:r/>
    </w:p>
    <w:p>
      <w:r/>
      <w:r>
        <w:t>In practice, these modern logistics solutions are demonstrating their capabilities. As described, construction companies employing digital logistics platforms can swiftly match order requests with the most appropriate carriers and reroute them as necessary in cases of unexpected delays. In addition, IoT tracking systems provide constant visibility of shipments, alerting site managers about potential issues before they escalate.</w:t>
      </w:r>
      <w:r/>
    </w:p>
    <w:p>
      <w:r/>
      <w:r>
        <w:t>AI-driven technologies not only calculate the most cost-effective routes but can also adapt instantly to changing road conditions. Meanwhile, autonomous vehicles facilitate the movement of both heavy and lightweight materials across construction sites, improving overall workflow and reducing delays caused by human factors. With blockchain being used to authenticate and secure transactions, stakeholders can trust that records of shipments are accurate and verifiable.</w:t>
      </w:r>
      <w:r/>
    </w:p>
    <w:p>
      <w:r/>
      <w:r>
        <w:t>As the construction industry looks ahead, the vision embraces a landscape where logistics are increasingly automated, data-centric, and environmentally sustainable. The UC Construction Blog suggests that with the complexity of construction projects on the rise, emerging technologies will fundamentally reshape material handling and transportation strategies.</w:t>
      </w:r>
      <w:r/>
    </w:p>
    <w:p>
      <w:r/>
      <w:r>
        <w:t>Forthcoming advancements point toward a wider application of AI and machine learning, predictive analytics to anticipate material requirements, and potentially, an expansion of drone usage not only for inspections but also for transporting materials over larger distances. Additionally, sustainability will take precedence, as the sector explores electric and hydrogen-powered transport solutions aimed at minimising emissions.</w:t>
      </w:r>
      <w:r/>
    </w:p>
    <w:p>
      <w:r/>
      <w:r>
        <w:t>Overall, innovative transport solutions are revitalising construction logistics, making the delivery of materials quicker, more intelligent, and dependable. As traditional practices yield to technologically driven methods, the construction industry is poised for a transformation that promises greater efficiency, reduced costs, and improved project outcomes in an increasingly competitive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https://procurepartnerships.co.uk/news/building-resilience-in-the-supply-chain-predicted-challenges-and-opportunities-for-2025/</w:t>
        </w:r>
      </w:hyperlink>
      <w:r>
        <w:t xml:space="preserve"> - This article discusses the challenges and opportunities in the UK construction industry's supply chain, highlighting the need for resilience and innovation in logistics. It supports the notion that the industry is evolving to address logistical challenges.</w:t>
      </w:r>
      <w:r/>
    </w:p>
    <w:p>
      <w:pPr>
        <w:pStyle w:val="ListNumber"/>
        <w:spacing w:line="240" w:lineRule="auto"/>
        <w:ind w:left="720"/>
      </w:pPr>
      <w:r/>
      <w:hyperlink r:id="rId11">
        <w:r>
          <w:rPr>
            <w:color w:val="0000EE"/>
            <w:u w:val="single"/>
          </w:rPr>
          <w:t>https://www.chas.co.uk/blog/five-key-challenges-facing-the-construction-industry-in-2025/</w:t>
        </w:r>
      </w:hyperlink>
      <w:r>
        <w:t xml:space="preserve"> - This blog post outlines key challenges facing the construction industry in 2025, including the need for innovative solutions to improve efficiency and safety. It aligns with the article's focus on adopting modern logistics solutions.</w:t>
      </w:r>
      <w:r/>
    </w:p>
    <w:p>
      <w:pPr>
        <w:pStyle w:val="ListNumber"/>
        <w:spacing w:line="240" w:lineRule="auto"/>
        <w:ind w:left="720"/>
      </w:pPr>
      <w:r/>
      <w:hyperlink r:id="rId12">
        <w:r>
          <w:rPr>
            <w:color w:val="0000EE"/>
            <w:u w:val="single"/>
          </w:rPr>
          <w:t>https://www.pbctoday.co.uk/news/planning-construction-news/optimism-construction-supply-chain-despite-challenges/147079/</w:t>
        </w:r>
      </w:hyperlink>
      <w:r>
        <w:t xml:space="preserve"> - This news piece discusses optimism in the construction supply chain despite challenges, emphasizing the importance of collaboration and communication among supply chain partners. It supports the idea of enhancing coordination through technology.</w:t>
      </w:r>
      <w:r/>
    </w:p>
    <w:p>
      <w:pPr>
        <w:pStyle w:val="ListNumber"/>
        <w:spacing w:line="240" w:lineRule="auto"/>
        <w:ind w:left="720"/>
      </w:pPr>
      <w:r/>
      <w:hyperlink r:id="rId13">
        <w:r>
          <w:rPr>
            <w:color w:val="0000EE"/>
            <w:u w:val="single"/>
          </w:rPr>
          <w:t>https://www.constructionbusinessowner.com/topics/logistics-and-supply-chain-management</w:t>
        </w:r>
      </w:hyperlink>
      <w:r>
        <w:t xml:space="preserve"> - This resource provides insights into logistics and supply chain management in construction, highlighting the role of technology in improving efficiency and reducing costs. It corroborates the article's emphasis on digital solutions.</w:t>
      </w:r>
      <w:r/>
    </w:p>
    <w:p>
      <w:pPr>
        <w:pStyle w:val="ListNumber"/>
        <w:spacing w:line="240" w:lineRule="auto"/>
        <w:ind w:left="720"/>
      </w:pPr>
      <w:r/>
      <w:hyperlink r:id="rId14">
        <w:r>
          <w:rPr>
            <w:color w:val="0000EE"/>
            <w:u w:val="single"/>
          </w:rPr>
          <w:t>https://www.forconstructionpros.com/logistics/article/21164492/logistics-technology-trends-in-construction</w:t>
        </w:r>
      </w:hyperlink>
      <w:r>
        <w:t xml:space="preserve"> - This article explores logistics technology trends in construction, including the use of IoT, AI, and blockchain. It supports the article's discussion on emerging technologies in logistics.</w:t>
      </w:r>
      <w:r/>
    </w:p>
    <w:p>
      <w:pPr>
        <w:pStyle w:val="ListNumber"/>
        <w:spacing w:line="240" w:lineRule="auto"/>
        <w:ind w:left="720"/>
      </w:pPr>
      <w:r/>
      <w:hyperlink r:id="rId15">
        <w:r>
          <w:rPr>
            <w:color w:val="0000EE"/>
            <w:u w:val="single"/>
          </w:rPr>
          <w:t>https://www.cemex.com/en/innovation/construction-logistics</w:t>
        </w:r>
      </w:hyperlink>
      <w:r>
        <w:t xml:space="preserve"> - This webpage discusses innovations in construction logistics, focusing on digital platforms and sustainable practices. It aligns with the article's vision of a more automated and environmentally sustainable logistics landscape.</w:t>
      </w:r>
      <w:r/>
    </w:p>
    <w:p>
      <w:pPr>
        <w:pStyle w:val="ListNumber"/>
        <w:spacing w:line="240" w:lineRule="auto"/>
        <w:ind w:left="720"/>
      </w:pPr>
      <w:r/>
      <w:hyperlink r:id="rId16">
        <w:r>
          <w:rPr>
            <w:color w:val="0000EE"/>
            <w:u w:val="single"/>
          </w:rPr>
          <w:t>https://ukconstructionblog.co.uk/2025/02/25/how-innovative-transport-methods-are-shaping-the-construction-industry/</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procurepartnerships.co.uk/news/building-resilience-in-the-supply-chain-predicted-challenges-and-opportunities-for-2025/" TargetMode="External"/><Relationship Id="rId11" Type="http://schemas.openxmlformats.org/officeDocument/2006/relationships/hyperlink" Target="https://www.chas.co.uk/blog/five-key-challenges-facing-the-construction-industry-in-2025/" TargetMode="External"/><Relationship Id="rId12" Type="http://schemas.openxmlformats.org/officeDocument/2006/relationships/hyperlink" Target="https://www.pbctoday.co.uk/news/planning-construction-news/optimism-construction-supply-chain-despite-challenges/147079/" TargetMode="External"/><Relationship Id="rId13" Type="http://schemas.openxmlformats.org/officeDocument/2006/relationships/hyperlink" Target="https://www.constructionbusinessowner.com/topics/logistics-and-supply-chain-management" TargetMode="External"/><Relationship Id="rId14" Type="http://schemas.openxmlformats.org/officeDocument/2006/relationships/hyperlink" Target="https://www.forconstructionpros.com/logistics/article/21164492/logistics-technology-trends-in-construction" TargetMode="External"/><Relationship Id="rId15" Type="http://schemas.openxmlformats.org/officeDocument/2006/relationships/hyperlink" Target="https://www.cemex.com/en/innovation/construction-logistics" TargetMode="External"/><Relationship Id="rId16" Type="http://schemas.openxmlformats.org/officeDocument/2006/relationships/hyperlink" Target="https://ukconstructionblog.co.uk/2025/02/25/how-innovative-transport-methods-are-shaping-the-construction-industr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