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Scottish Water seeks procurement specialists for major investment project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Scottish Water is actively seeking Procurement Specialists to fill multiple positions across various levels, including Procurement Specialists, Senior Procurement Specialists, and Procurement Category Leads. This initiative is part of their preparations for the SR27 investment period, which aims to invest between £5 billion and £8.7 billion over the next six years.</w:t>
      </w:r>
      <w:r/>
    </w:p>
    <w:p>
      <w:r/>
      <w:r>
        <w:t>The recruitment drive highlights the crucial role that these specialists will play in maintaining and improving Scotland’s water supply, from reservoirs to treatment plants. Working within a CIPS Platinum accredited team, candidates are expected to contribute to delivering value services that provide both economic and environmental benefits.</w:t>
      </w:r>
      <w:r/>
    </w:p>
    <w:p>
      <w:r/>
      <w:r>
        <w:t>Procurement representatives will liaise with their colleagues to ensure that goods and services are available in a timely manner, fulfilling quality standards and offering good value for money to the taxpayers supporting these services. Integral to the role will be the management of various risks within the supply chain, including structural, ethical, local, and global factors. Candidates will also be involved in the strategic alignment between Scottish Water and its supply chain partners, ensuring sustainability and agility within these frameworks.</w:t>
      </w:r>
      <w:r/>
    </w:p>
    <w:p>
      <w:r/>
      <w:r>
        <w:t>The positions require a strong background in procurement, with a preference for experience in the utilities, public sector, or construction industries. Candidates will manage significant contract portfolios, from which Scottish Water procures £1.30 billion annually. Skills in commercial analysis and the ability to influence stakeholders at various levels are essential, alongside a proactive approach.</w:t>
      </w:r>
      <w:r/>
    </w:p>
    <w:p>
      <w:r/>
      <w:r>
        <w:t>Scottish Water offers a supportive environment aimed at nurturing employee talent, with opportunities for professional development and promotions within the procurement team. For those pursuing their MCIPS qualifications, the organisation provides support during the exam process.</w:t>
      </w:r>
      <w:r/>
    </w:p>
    <w:p>
      <w:r/>
      <w:r>
        <w:t>In terms of work-life balance, Scottish Water promotes a flexible working environment, allowing for a full-time commitment of 35 hours per week, along with an extensive holiday allowance of 38 days per year, inclusive of public holidays. The team gathers in the office in Stepps every Wednesday and on alternate Mondays, with additional site visits expected.</w:t>
      </w:r>
      <w:r/>
    </w:p>
    <w:p>
      <w:r/>
      <w:r>
        <w:t>The salary for the roles ranges from £33,560 to £48,900, determined by candidates' experience and skills. New employees have the opportunity to increase their earnings through structured salary progression and are eligible for annual pay awards. Benefits also include a pension plan, life assurance, and an annual company bonus.</w:t>
      </w:r>
      <w:r/>
    </w:p>
    <w:p>
      <w:r/>
      <w:r>
        <w:t>Applications for these roles are open until midnight on 9th March 2025, with interviews scheduled to take place in Glasgow between the 20th and 26th of March 2025. Candidates are encouraged to submit both a CV and a covering letter detailing their interest in the role.</w:t>
      </w:r>
      <w:r/>
    </w:p>
    <w:p>
      <w:r/>
      <w:r>
        <w:t>Scottish Water emphasises inclusivity in its hiring practices, welcoming applicants who may not meet every criterion but are nonetheless interested in the opportunity. The organisation encourages potential candidates to reach out with questions about the recruitment process to ensure everyone can perform at their best.</w:t>
      </w:r>
      <w:r/>
    </w:p>
    <w:p>
      <w:r/>
      <w:r>
        <w:t>Moreover, successful applicants must be registered as Scottish taxpayers, either as current residents or through a commitment to relocate within three months of hiring.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https://www.scottishwater.co.uk/about-us/procurement-and-supply-chain</w:t>
        </w:r>
      </w:hyperlink>
      <w:r>
        <w:t xml:space="preserve"> - This URL supports the claim that Scottish Water's Procurement &amp; Supply Chain team is responsible for managing suppliers and contractors, which aligns with the roles of Procurement Specialists in maintaining and improving Scotland's water supply.</w:t>
      </w:r>
      <w:r/>
    </w:p>
    <w:p>
      <w:pPr>
        <w:pStyle w:val="ListNumber"/>
        <w:spacing w:line="240" w:lineRule="auto"/>
        <w:ind w:left="720"/>
      </w:pPr>
      <w:r/>
      <w:hyperlink r:id="rId11">
        <w:r>
          <w:rPr>
            <w:color w:val="0000EE"/>
            <w:u w:val="single"/>
          </w:rPr>
          <w:t>https://builtin.com/job/procurement-specialists-multiple-roles/4235850</w:t>
        </w:r>
      </w:hyperlink>
      <w:r>
        <w:t xml:space="preserve"> - This URL corroborates the information about Scottish Water seeking Procurement Specialists for multiple roles, highlighting the importance of these positions in their procurement activities.</w:t>
      </w:r>
      <w:r/>
    </w:p>
    <w:p>
      <w:pPr>
        <w:pStyle w:val="ListNumber"/>
        <w:spacing w:line="240" w:lineRule="auto"/>
        <w:ind w:left="720"/>
      </w:pPr>
      <w:r/>
      <w:hyperlink r:id="rId12">
        <w:r>
          <w:rPr>
            <w:color w:val="0000EE"/>
            <w:u w:val="single"/>
          </w:rPr>
          <w:t>https://www.scottishwater.co.uk/about-us/careers</w:t>
        </w:r>
      </w:hyperlink>
      <w:r>
        <w:t xml:space="preserve"> - This URL provides information on Scottish Water's career opportunities and inclusive hiring practices, which supports the claim about the organisation's supportive environment and emphasis on diversity.</w:t>
      </w:r>
      <w:r/>
    </w:p>
    <w:p>
      <w:pPr>
        <w:pStyle w:val="ListNumber"/>
        <w:spacing w:line="240" w:lineRule="auto"/>
        <w:ind w:left="720"/>
      </w:pPr>
      <w:r/>
      <w:hyperlink r:id="rId13">
        <w:r>
          <w:rPr>
            <w:color w:val="0000EE"/>
            <w:u w:val="single"/>
          </w:rPr>
          <w:t>https://www.cips.org/en-GB/knowledge/procurement-topics/procurement-teams/procurement-teams--cips-accreditation</w:t>
        </w:r>
      </w:hyperlink>
      <w:r>
        <w:t xml:space="preserve"> - Although not directly mentioned, this URL explains the significance of CIPS accreditation, which is relevant to Scottish Water's CIPS Platinum accredited team mentioned in the article.</w:t>
      </w:r>
      <w:r/>
    </w:p>
    <w:p>
      <w:pPr>
        <w:pStyle w:val="ListNumber"/>
        <w:spacing w:line="240" w:lineRule="auto"/>
        <w:ind w:left="720"/>
      </w:pPr>
      <w:r/>
      <w:hyperlink r:id="rId14">
        <w:r>
          <w:rPr>
            <w:color w:val="0000EE"/>
            <w:u w:val="single"/>
          </w:rPr>
          <w:t>https://www.gov.uk/guidance/public-contracts-regulations-2015</w:t>
        </w:r>
      </w:hyperlink>
      <w:r>
        <w:t xml:space="preserve"> - This URL provides guidance on public procurement regulations, which is relevant to Scottish Water's procurement practices and the legal framework they operate within.</w:t>
      </w:r>
      <w:r/>
    </w:p>
    <w:p>
      <w:pPr>
        <w:pStyle w:val="ListNumber"/>
        <w:spacing w:line="240" w:lineRule="auto"/>
        <w:ind w:left="720"/>
      </w:pPr>
      <w:r/>
      <w:hyperlink r:id="rId15">
        <w:r>
          <w:rPr>
            <w:color w:val="0000EE"/>
            <w:u w:val="single"/>
          </w:rPr>
          <w:t>https://www.ofwat.gov.uk/publication/water-companies-investment-plans-2025-2031</w:t>
        </w:r>
      </w:hyperlink>
      <w:r>
        <w:t xml:space="preserve"> - This URL discusses investment plans for water companies, which aligns with Scottish Water's SR27 investment period and the significant financial commitments involved.</w:t>
      </w:r>
      <w:r/>
    </w:p>
    <w:p>
      <w:pPr>
        <w:pStyle w:val="ListNumber"/>
        <w:spacing w:line="240" w:lineRule="auto"/>
        <w:ind w:left="720"/>
      </w:pPr>
      <w:r/>
      <w:hyperlink r:id="rId16">
        <w:r>
          <w:rPr>
            <w:color w:val="0000EE"/>
            <w:u w:val="single"/>
          </w:rPr>
          <w:t>https://ozzle.co.uk/jobs/procurement-specialists-multiple-roles-glasgow/1589777796-2/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ottishwater.co.uk/about-us/procurement-and-supply-chain" TargetMode="External"/><Relationship Id="rId11" Type="http://schemas.openxmlformats.org/officeDocument/2006/relationships/hyperlink" Target="https://builtin.com/job/procurement-specialists-multiple-roles/4235850" TargetMode="External"/><Relationship Id="rId12" Type="http://schemas.openxmlformats.org/officeDocument/2006/relationships/hyperlink" Target="https://www.scottishwater.co.uk/about-us/careers" TargetMode="External"/><Relationship Id="rId13" Type="http://schemas.openxmlformats.org/officeDocument/2006/relationships/hyperlink" Target="https://www.cips.org/en-GB/knowledge/procurement-topics/procurement-teams/procurement-teams--cips-accreditation" TargetMode="External"/><Relationship Id="rId14" Type="http://schemas.openxmlformats.org/officeDocument/2006/relationships/hyperlink" Target="https://www.gov.uk/guidance/public-contracts-regulations-2015" TargetMode="External"/><Relationship Id="rId15" Type="http://schemas.openxmlformats.org/officeDocument/2006/relationships/hyperlink" Target="https://www.ofwat.gov.uk/publication/water-companies-investment-plans-2025-2031" TargetMode="External"/><Relationship Id="rId16" Type="http://schemas.openxmlformats.org/officeDocument/2006/relationships/hyperlink" Target="https://ozzle.co.uk/jobs/procurement-specialists-multiple-roles-glasgow/158977779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