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Optimising procurement for business success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 xml:space="preserve">Procurement is increasingly recognised as a crucial element affecting cost efficiency, supplier relationships, and overall business performance. Many organisations, however, encounter challenges such as fragmented procurement processes, escalating costs, and compliance risks. To address these issues, a well-structured procurement strategy can facilitate improvements, reduce risks, and foster sustainable business growth. </w:t>
      </w:r>
      <w:r/>
    </w:p>
    <w:p>
      <w:r/>
      <w:r>
        <w:t>The guide by Soft2Share outlines essential strategies for optimising procurement processes and leveraging digital transformation to secure a competitive advantage.</w:t>
      </w:r>
      <w:r/>
    </w:p>
    <w:p>
      <w:r/>
      <w:r>
        <w:t>One of the fundamental aspects of a successful procurement strategy is the establishment of a strategic procurement framework. This framework should align closely with the organisation's business goals to ensure cost efficiency and enhance collaboration with suppliers. The elements pivotal to a robust procurement structure include:</w:t>
      </w:r>
      <w:r/>
      <w:r/>
    </w:p>
    <w:p>
      <w:pPr>
        <w:pStyle w:val="ListBullet"/>
        <w:spacing w:line="240" w:lineRule="auto"/>
        <w:ind w:left="720"/>
      </w:pPr>
      <w:r/>
      <w:r>
        <w:rPr>
          <w:b/>
        </w:rPr>
        <w:t>Clear Procurement Policies</w:t>
      </w:r>
      <w:r>
        <w:t>: These guidelines define spending limits, approval processes, and criteria for evaluating suppliers.</w:t>
      </w:r>
      <w:r/>
    </w:p>
    <w:p>
      <w:pPr>
        <w:pStyle w:val="ListBullet"/>
        <w:spacing w:line="240" w:lineRule="auto"/>
        <w:ind w:left="720"/>
      </w:pPr>
      <w:r/>
      <w:r>
        <w:rPr>
          <w:b/>
        </w:rPr>
        <w:t>Category Management</w:t>
      </w:r>
      <w:r>
        <w:t>: By grouping similar purchases, organisations can negotiate better pricing and strengthen supplier relationships.</w:t>
      </w:r>
      <w:r/>
    </w:p>
    <w:p>
      <w:pPr>
        <w:pStyle w:val="ListBullet"/>
        <w:spacing w:line="240" w:lineRule="auto"/>
        <w:ind w:left="720"/>
      </w:pPr>
      <w:r/>
      <w:r>
        <w:rPr>
          <w:b/>
        </w:rPr>
        <w:t>Data-Driven Decision-Making</w:t>
      </w:r>
      <w:r>
        <w:t>: Implementing analytics allows businesses to track spending trends, identify inefficiencies, and forecast future needs.</w:t>
      </w:r>
      <w:r/>
      <w:r/>
    </w:p>
    <w:p>
      <w:r/>
      <w:r>
        <w:t>The implementation of a structured and transparent procurement strategy is anticipated to bolster compliance, control costs, and eradicate inefficiencies.</w:t>
      </w:r>
      <w:r/>
    </w:p>
    <w:p>
      <w:r/>
      <w:r>
        <w:t>In addition to establishing a sound framework, businesses should also focus on nurturing strong supplier relationships, which are vital for procurement success. Key strategies in this regard include:</w:t>
      </w:r>
      <w:r/>
      <w:r/>
    </w:p>
    <w:p>
      <w:pPr>
        <w:pStyle w:val="ListBullet"/>
        <w:spacing w:line="240" w:lineRule="auto"/>
        <w:ind w:left="720"/>
      </w:pPr>
      <w:r/>
      <w:r>
        <w:rPr>
          <w:b/>
        </w:rPr>
        <w:t>Supplier Performance Management</w:t>
      </w:r>
      <w:r>
        <w:t>: Monitoring delivery times, pricing consistency, and service quality.</w:t>
      </w:r>
      <w:r/>
    </w:p>
    <w:p>
      <w:pPr>
        <w:pStyle w:val="ListBullet"/>
        <w:spacing w:line="240" w:lineRule="auto"/>
        <w:ind w:left="720"/>
      </w:pPr>
      <w:r/>
      <w:r>
        <w:rPr>
          <w:b/>
        </w:rPr>
        <w:t>Risk Assessment</w:t>
      </w:r>
      <w:r>
        <w:t>: Identifying potential disruptions and ensuring that suppliers adhere to regulatory and ethical standards.</w:t>
      </w:r>
      <w:r/>
    </w:p>
    <w:p>
      <w:pPr>
        <w:pStyle w:val="ListBullet"/>
        <w:spacing w:line="240" w:lineRule="auto"/>
        <w:ind w:left="720"/>
      </w:pPr>
      <w:r/>
      <w:r>
        <w:rPr>
          <w:b/>
        </w:rPr>
        <w:t>Collaborative Partnerships</w:t>
      </w:r>
      <w:r>
        <w:t>: Engaging closely with key suppliers to foster innovation and discover cost-saving opportunities.</w:t>
      </w:r>
      <w:r/>
      <w:r/>
    </w:p>
    <w:p>
      <w:r/>
      <w:r>
        <w:t>Establishing long-term partnerships with suppliers is believed to improve reliability, enhance cost efficiency, and fortify supply chain resilience.</w:t>
      </w:r>
      <w:r/>
    </w:p>
    <w:p>
      <w:r/>
      <w:r>
        <w:t xml:space="preserve">Moreover, the adoption of e-procurement technologies is presented as a means to improve efficiency and control. Traditional manual procurement processes are often associated with inefficiencies, human errors, and compliance risks. Modern e-procurement solutions, such as the platform Atamis, are designed to streamline purchasing by automating workflows and providing enhanced visibility. </w:t>
      </w:r>
      <w:r/>
    </w:p>
    <w:p>
      <w:r/>
      <w:r>
        <w:t>These platforms allow businesses to:</w:t>
      </w:r>
      <w:r/>
      <w:r/>
    </w:p>
    <w:p>
      <w:pPr>
        <w:pStyle w:val="ListBullet"/>
        <w:spacing w:line="240" w:lineRule="auto"/>
        <w:ind w:left="720"/>
      </w:pPr>
      <w:r/>
      <w:r>
        <w:t>Automate purchase approvals to minimise processing time and reduce manual intervention.</w:t>
      </w:r>
      <w:r/>
    </w:p>
    <w:p>
      <w:pPr>
        <w:pStyle w:val="ListBullet"/>
        <w:spacing w:line="240" w:lineRule="auto"/>
        <w:ind w:left="720"/>
      </w:pPr>
      <w:r/>
      <w:r>
        <w:t>Achieve real-time visibility of spending for improved budget control.</w:t>
      </w:r>
      <w:r/>
    </w:p>
    <w:p>
      <w:pPr>
        <w:pStyle w:val="ListBullet"/>
        <w:spacing w:line="240" w:lineRule="auto"/>
        <w:ind w:left="720"/>
      </w:pPr>
      <w:r/>
      <w:r>
        <w:t>Ensure compliance by integrating procurement policies into digital workflows.</w:t>
      </w:r>
      <w:r/>
      <w:r/>
    </w:p>
    <w:p>
      <w:r/>
      <w:r>
        <w:t>Investing in these technological solutions is projected to enhance agility, lower costs, and strengthen procurement governance.</w:t>
      </w:r>
      <w:r/>
    </w:p>
    <w:p>
      <w:r/>
      <w:r>
        <w:t>Moreover, effective spend management is essential for organisations to allocate resources judiciously and avert budget overruns. Implementing a strong spend analysis strategy involves:</w:t>
      </w:r>
      <w:r/>
      <w:r/>
    </w:p>
    <w:p>
      <w:pPr>
        <w:pStyle w:val="ListBullet"/>
        <w:spacing w:line="240" w:lineRule="auto"/>
        <w:ind w:left="720"/>
      </w:pPr>
      <w:r/>
      <w:r>
        <w:t>Tracking procurement costs across various departments to identify cost-saving opportunities.</w:t>
      </w:r>
      <w:r/>
    </w:p>
    <w:p>
      <w:pPr>
        <w:pStyle w:val="ListBullet"/>
        <w:spacing w:line="240" w:lineRule="auto"/>
        <w:ind w:left="720"/>
      </w:pPr>
      <w:r/>
      <w:r>
        <w:t>Analysing historical data to uncover inefficiencies and negotiate more favourable supplier contracts.</w:t>
      </w:r>
      <w:r/>
    </w:p>
    <w:p>
      <w:pPr>
        <w:pStyle w:val="ListBullet"/>
        <w:spacing w:line="240" w:lineRule="auto"/>
        <w:ind w:left="720"/>
      </w:pPr>
      <w:r/>
      <w:r>
        <w:t>Forecasting demand accurately to mitigate the risk of over-purchasing and unnecessary stockpiling.</w:t>
      </w:r>
      <w:r/>
      <w:r/>
    </w:p>
    <w:p>
      <w:r/>
      <w:r>
        <w:t>This data-driven approach to procurement cost optimisation is designed to ensure quality and operational efficiency remain uncompromised.</w:t>
      </w:r>
      <w:r/>
    </w:p>
    <w:p>
      <w:r/>
      <w:r>
        <w:t>In the realm of compliance and risk mitigation, adherence to procurement regulations is crucial to avoiding financial penalties and reputational damage. A compliance-centric procurement strategy encompasses:</w:t>
      </w:r>
      <w:r/>
      <w:r/>
    </w:p>
    <w:p>
      <w:pPr>
        <w:pStyle w:val="ListBullet"/>
        <w:spacing w:line="240" w:lineRule="auto"/>
        <w:ind w:left="720"/>
      </w:pPr>
      <w:r/>
      <w:r>
        <w:t>Automated contract management to guarantee all agreements comply with legal and regulatory standards.</w:t>
      </w:r>
      <w:r/>
    </w:p>
    <w:p>
      <w:pPr>
        <w:pStyle w:val="ListBullet"/>
        <w:spacing w:line="240" w:lineRule="auto"/>
        <w:ind w:left="720"/>
      </w:pPr>
      <w:r/>
      <w:r>
        <w:t>Supplier due diligence to verify that vendors meet industry compliance requirements.</w:t>
      </w:r>
      <w:r/>
    </w:p>
    <w:p>
      <w:pPr>
        <w:pStyle w:val="ListBullet"/>
        <w:spacing w:line="240" w:lineRule="auto"/>
        <w:ind w:left="720"/>
      </w:pPr>
      <w:r/>
      <w:r>
        <w:t>Regular audits aimed at monitoring procurement practices and mitigating the risk of fraud.</w:t>
      </w:r>
      <w:r/>
      <w:r/>
    </w:p>
    <w:p>
      <w:r/>
      <w:r>
        <w:t>Integrating compliance into procurement processes is expected to protect against legal risks and foster trust among stakeholders.</w:t>
      </w:r>
      <w:r/>
    </w:p>
    <w:p>
      <w:r/>
      <w:r>
        <w:t>Lastly, sustainable procurement practices are gaining traction as organisations strive to reduce their environmental impact and enhance corporate responsibility. Key sustainability initiatives consist of:</w:t>
      </w:r>
      <w:r/>
      <w:r/>
    </w:p>
    <w:p>
      <w:pPr>
        <w:pStyle w:val="ListBullet"/>
        <w:spacing w:line="240" w:lineRule="auto"/>
        <w:ind w:left="720"/>
      </w:pPr>
      <w:r/>
      <w:r>
        <w:rPr>
          <w:b/>
        </w:rPr>
        <w:t>Ethical Sourcing</w:t>
      </w:r>
      <w:r>
        <w:t>: Collaborating with suppliers who adhere to ethical labour and environmental standards.</w:t>
      </w:r>
      <w:r/>
    </w:p>
    <w:p>
      <w:pPr>
        <w:pStyle w:val="ListBullet"/>
        <w:spacing w:line="240" w:lineRule="auto"/>
        <w:ind w:left="720"/>
      </w:pPr>
      <w:r/>
      <w:r>
        <w:rPr>
          <w:b/>
        </w:rPr>
        <w:t>Reducing Waste</w:t>
      </w:r>
      <w:r>
        <w:t>: Incorporating circular economy principles to extend product life cycles and minimise waste.</w:t>
      </w:r>
      <w:r/>
    </w:p>
    <w:p>
      <w:pPr>
        <w:pStyle w:val="ListBullet"/>
        <w:spacing w:line="240" w:lineRule="auto"/>
        <w:ind w:left="720"/>
      </w:pPr>
      <w:r/>
      <w:r>
        <w:rPr>
          <w:b/>
        </w:rPr>
        <w:t>Carbon Footprint Management</w:t>
      </w:r>
      <w:r>
        <w:t>: Selecting suppliers with environmentally friendly manufacturing and logistics practices.</w:t>
      </w:r>
      <w:r/>
      <w:r/>
    </w:p>
    <w:p>
      <w:r/>
      <w:r>
        <w:t>Implementing sustainable procurement practices is not only essential for satisfying regulatory requirements but also serves to enhance brand reputation and customer loyalty.</w:t>
      </w:r>
      <w:r/>
    </w:p>
    <w:p>
      <w:r/>
      <w:r>
        <w:t>Ultimately, the successful unlocking of procurement potential necessitates a blend of strategic planning, supplier collaboration, digital transformation, and compliance management. With these strategies effectively employed, organisations are positioned to generate long-term value and maintain a competitive edge in an ever-evolving business environment.</w:t>
      </w:r>
      <w:r/>
    </w:p>
    <w:p>
      <w:r/>
      <w:r>
        <w:t xml:space="preserve">Source: </w:t>
      </w:r>
      <w:hyperlink r:id="rId9">
        <w:r>
          <w:rPr>
            <w:color w:val="0000EE"/>
            <w:u w:val="single"/>
          </w:rPr>
          <w:t>Noah Wire Services</w:t>
        </w:r>
      </w:hyperlink>
      <w:r/>
    </w:p>
    <w:p>
      <w:pPr>
        <w:pStyle w:val="Heading2"/>
      </w:pPr>
      <w:r>
        <w:t>Bibliography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https://www.netsuite.com/portal/resource/articles/erp/procurement-strategy.shtml</w:t>
        </w:r>
      </w:hyperlink>
      <w:r>
        <w:t xml:space="preserve"> - This article supports the importance of a procurement strategy in aligning with business goals, reducing costs, and enhancing competitiveness. It highlights key components such as strategic alignment, performance measurement, and supplier management.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https://www.onventis.com/blog/procurement-strategy/</w:t>
        </w:r>
      </w:hyperlink>
      <w:r>
        <w:t xml:space="preserve"> - This blog post emphasizes the role of procurement strategy in reducing costs, increasing competitiveness, and ensuring long-term success. It discusses key aspects like cost control, supplier management, and risk management.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https://premikati.com/balancing-act-aligning-procurement-strategy-with-overall-business-objectives/</w:t>
        </w:r>
      </w:hyperlink>
      <w:r>
        <w:t xml:space="preserve"> - This article underscores the importance of aligning procurement strategies with overall business objectives for sustainable growth and competitiveness. It highlights the use of digital transformation and SMART objectives in procurement.</w:t>
      </w:r>
      <w:r/>
    </w:p>
    <w:p>
      <w:pPr>
        <w:pStyle w:val="ListNumber"/>
        <w:spacing w:line="240" w:lineRule="auto"/>
        <w:ind w:left="720"/>
      </w:pPr>
      <w:r/>
      <w:hyperlink r:id="rId13">
        <w:r>
          <w:rPr>
            <w:color w:val="0000EE"/>
            <w:u w:val="single"/>
          </w:rPr>
          <w:t>https://www.courts.michigan.gov/49008a/siteassets/publications/benchbooks/evidence/evidbb.pdf</w:t>
        </w:r>
      </w:hyperlink>
      <w:r>
        <w:t xml:space="preserve"> - Although not directly related to procurement, this document discusses the importance of compliance and legal standards in business practices, which is relevant to procurement compliance and risk management.</w:t>
      </w:r>
      <w:r/>
    </w:p>
    <w:p>
      <w:pPr>
        <w:pStyle w:val="ListNumber"/>
        <w:spacing w:line="240" w:lineRule="auto"/>
        <w:ind w:left="720"/>
      </w:pPr>
      <w:r/>
      <w:hyperlink r:id="rId14">
        <w:r>
          <w:rPr>
            <w:color w:val="0000EE"/>
            <w:u w:val="single"/>
          </w:rPr>
          <w:t>https://pmc.ncbi.nlm.nih.gov/articles/PMC10311201/</w:t>
        </w:r>
      </w:hyperlink>
      <w:r>
        <w:t xml:space="preserve"> - This article, while focused on digital evidence, indirectly supports the importance of digital transformation in modern business environments, which is relevant to the adoption of e-procurement technologies.</w:t>
      </w:r>
      <w:r/>
    </w:p>
    <w:p>
      <w:pPr>
        <w:pStyle w:val="ListNumber"/>
        <w:spacing w:line="240" w:lineRule="auto"/>
        <w:ind w:left="720"/>
      </w:pPr>
      <w:r/>
      <w:hyperlink r:id="rId9">
        <w:r>
          <w:rPr>
            <w:color w:val="0000EE"/>
            <w:u w:val="single"/>
          </w:rPr>
          <w:t>https://www.noahwire.com</w:t>
        </w:r>
      </w:hyperlink>
      <w:r>
        <w:t xml:space="preserve"> - This source is mentioned as the origin of the article, providing context for the discussion on procurement strategies and their importance in business.</w:t>
      </w:r>
      <w:r/>
    </w:p>
    <w:p>
      <w:pPr>
        <w:pStyle w:val="ListNumber"/>
        <w:spacing w:line="240" w:lineRule="auto"/>
        <w:ind w:left="720"/>
      </w:pPr>
      <w:r/>
      <w:hyperlink r:id="rId15">
        <w:r>
          <w:rPr>
            <w:color w:val="0000EE"/>
            <w:u w:val="single"/>
          </w:rPr>
          <w:t>https://soft2share.com/your-guide-to-unlocking-procurement-success/</w:t>
        </w:r>
      </w:hyperlink>
      <w:r>
        <w:t xml:space="preserve"> - Please view link - unable to able to access data</w:t>
      </w:r>
      <w:r/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noahwire.com" TargetMode="External"/><Relationship Id="rId10" Type="http://schemas.openxmlformats.org/officeDocument/2006/relationships/hyperlink" Target="https://www.netsuite.com/portal/resource/articles/erp/procurement-strategy.shtml" TargetMode="External"/><Relationship Id="rId11" Type="http://schemas.openxmlformats.org/officeDocument/2006/relationships/hyperlink" Target="https://www.onventis.com/blog/procurement-strategy/" TargetMode="External"/><Relationship Id="rId12" Type="http://schemas.openxmlformats.org/officeDocument/2006/relationships/hyperlink" Target="https://premikati.com/balancing-act-aligning-procurement-strategy-with-overall-business-objectives/" TargetMode="External"/><Relationship Id="rId13" Type="http://schemas.openxmlformats.org/officeDocument/2006/relationships/hyperlink" Target="https://www.courts.michigan.gov/49008a/siteassets/publications/benchbooks/evidence/evidbb.pdf" TargetMode="External"/><Relationship Id="rId14" Type="http://schemas.openxmlformats.org/officeDocument/2006/relationships/hyperlink" Target="https://pmc.ncbi.nlm.nih.gov/articles/PMC10311201/" TargetMode="External"/><Relationship Id="rId15" Type="http://schemas.openxmlformats.org/officeDocument/2006/relationships/hyperlink" Target="https://soft2share.com/your-guide-to-unlocking-procurement-success/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