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GoComet unveils AI-driven tool for logistics efficiency at TPM25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TPM25 conference, GoComet unveiled a new AI-driven tool aimed at enhancing operational efficiency in the logistics sector. The Incidence Dashboard is designed to predict and mitigate potential disruptions before they occur, representing a significant advancement over traditional tracking methods. This dashboard not only provides real-time insights but also offers automatic suggestions for alternative routes and contingency plans, integrating advanced predictive methodologies likened to those depicted in science fiction films such as "Minority Report."</w:t>
      </w:r>
      <w:r/>
    </w:p>
    <w:p>
      <w:r/>
      <w:r>
        <w:t>The focus of the conference reflected a broader industry trend towards ROI-driven innovation, with speakers urging companies to prioritise rapid integration of digital solutions rather than deliberating over their adoption. Gautam Prem Jain, CEO of GoComet, remarked, "The future belongs to businesses that embrace AI and automation, not as a luxury, but as a necessity. At GoComet, we're ensuring companies see ROI in weeks, not years."</w:t>
      </w:r>
      <w:r/>
    </w:p>
    <w:p>
      <w:r/>
      <w:r>
        <w:t>Collaboration across the supply chain was another prominent theme at TPM25. As logistics operations shift from isolated approaches to integrated networks, GoComet’s technology aims to facilitate real-time connections between shippers, carriers, and logistics partners. This seamless integration, bolstered by AI-powered insights, is expected to enhance both operational efficiency and resilience within the sector.</w:t>
      </w:r>
      <w:r/>
    </w:p>
    <w:p>
      <w:r/>
      <w:r>
        <w:t>The event underscored a pivotal moment for supply chain management, where the emphasis is shifting from mere reaction to proactive anticipation of disruptions. Experts at the conference, including Steve Ferreira of Ocean Audit Inc. and Daniel Stanton, known as Mr. Supply Chain, reinforced the message that businesses embracing AI are poised to define the future standard for supply chain resilience.</w:t>
      </w:r>
      <w:r/>
    </w:p>
    <w:p>
      <w:r/>
      <w:r>
        <w:t>As the logistics industry increasingly adopts advanced technologies, the potential exists to transform logistics from a traditionally viewed cost centre into a strategic asset.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https://www.prweb.com/releases/gocomet-unveils-ai-driven-supply-chain-innovation-at-tpm25-302400959.html</w:t>
        </w:r>
      </w:hyperlink>
      <w:r>
        <w:t xml:space="preserve"> - This URL supports the claim about GoComet unveiling its AI-driven Incidence Dashboard at TPM25, which is designed to predict and prevent operational disruptions. It also highlights the shift towards proactive supply chain management.</w:t>
      </w:r>
      <w:r/>
    </w:p>
    <w:p>
      <w:pPr>
        <w:pStyle w:val="ListNumber"/>
        <w:spacing w:line="240" w:lineRule="auto"/>
        <w:ind w:left="720"/>
      </w:pPr>
      <w:r/>
      <w:hyperlink r:id="rId10">
        <w:r>
          <w:rPr>
            <w:color w:val="0000EE"/>
            <w:u w:val="single"/>
          </w:rPr>
          <w:t>https://www.prweb.com/releases/gocomet-unveils-ai-driven-supply-chain-innovation-at-tpm25-302400959.html</w:t>
        </w:r>
      </w:hyperlink>
      <w:r>
        <w:t xml:space="preserve"> - This URL further corroborates the industry trend towards ROI-driven innovation and the emphasis on rapid digital solution integration, as emphasized by GoComet's CEO.</w:t>
      </w:r>
      <w:r/>
    </w:p>
    <w:p>
      <w:pPr>
        <w:pStyle w:val="ListNumber"/>
        <w:spacing w:line="240" w:lineRule="auto"/>
        <w:ind w:left="720"/>
      </w:pPr>
      <w:r/>
      <w:hyperlink r:id="rId10">
        <w:r>
          <w:rPr>
            <w:color w:val="0000EE"/>
            <w:u w:val="single"/>
          </w:rPr>
          <w:t>https://www.prweb.com/releases/gocomet-unveils-ai-driven-supply-chain-innovation-at-tpm25-302400959.html</w:t>
        </w:r>
      </w:hyperlink>
      <w:r>
        <w:t xml:space="preserve"> - It also supports the theme of collaboration across the supply chain, highlighting GoComet's role in facilitating real-time connections between logistics partners.</w:t>
      </w:r>
      <w:r/>
    </w:p>
    <w:p>
      <w:pPr>
        <w:pStyle w:val="ListNumber"/>
        <w:spacing w:line="240" w:lineRule="auto"/>
        <w:ind w:left="720"/>
      </w:pPr>
      <w:r/>
      <w:hyperlink r:id="rId11">
        <w:r>
          <w:rPr>
            <w:color w:val="0000EE"/>
            <w:u w:val="single"/>
          </w:rPr>
          <w:t>https://www.prnewswire.com/news-releases/tpm-sp-globals-premier-shipping-and-supply-chain-conference-to-celebrate-25th-anniversary-in-2025-302332130.html</w:t>
        </w:r>
      </w:hyperlink>
      <w:r>
        <w:t xml:space="preserve"> - This URL provides context about TPM25, including its theme of 'Finding reliability in an unreliable world' and its focus on addressing supply chain challenges.</w:t>
      </w:r>
      <w:r/>
    </w:p>
    <w:p>
      <w:pPr>
        <w:pStyle w:val="ListNumber"/>
        <w:spacing w:line="240" w:lineRule="auto"/>
        <w:ind w:left="720"/>
      </w:pPr>
      <w:r/>
      <w:hyperlink r:id="rId12">
        <w:r>
          <w:rPr>
            <w:color w:val="0000EE"/>
            <w:u w:val="single"/>
          </w:rPr>
          <w:t>https://www.xeneta.com/tpm25</w:t>
        </w:r>
      </w:hyperlink>
      <w:r>
        <w:t xml:space="preserve"> - This URL supports the presence of advanced technologies at TPM25, such as Xeneta's use of machine learning for predicting freight market movements, which aligns with the conference's focus on innovative solutions.</w:t>
      </w:r>
      <w:r/>
    </w:p>
    <w:p>
      <w:pPr>
        <w:pStyle w:val="ListNumber"/>
        <w:spacing w:line="240" w:lineRule="auto"/>
        <w:ind w:left="720"/>
      </w:pPr>
      <w:r/>
      <w:hyperlink r:id="rId10">
        <w:r>
          <w:rPr>
            <w:color w:val="0000EE"/>
            <w:u w:val="single"/>
          </w:rPr>
          <w:t>https://www.prweb.com/releases/gocomet-unveils-ai-driven-supply-chain-innovation-at-tpm25-302400959.html</w:t>
        </w:r>
      </w:hyperlink>
      <w:r>
        <w:t xml:space="preserve"> - It further emphasizes the role of AI in transforming logistics from a cost center to a strategic asset, as discussed by experts at TPM25.</w:t>
      </w:r>
      <w:r/>
    </w:p>
    <w:p>
      <w:pPr>
        <w:pStyle w:val="ListNumber"/>
        <w:spacing w:line="240" w:lineRule="auto"/>
        <w:ind w:left="720"/>
      </w:pPr>
      <w:r/>
      <w:hyperlink r:id="rId10">
        <w:r>
          <w:rPr>
            <w:color w:val="0000EE"/>
            <w:u w:val="single"/>
          </w:rPr>
          <w:t>https://www.prweb.com/releases/gocomet-unveils-ai-driven-supply-chain-innovation-at-tpm25-302400959.html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gocomet-unveils-ai-driven-supply-chain-innovation-at-tpm25-302400959.html" TargetMode="External"/><Relationship Id="rId11" Type="http://schemas.openxmlformats.org/officeDocument/2006/relationships/hyperlink" Target="https://www.prnewswire.com/news-releases/tpm-sp-globals-premier-shipping-and-supply-chain-conference-to-celebrate-25th-anniversary-in-2025-302332130.html" TargetMode="External"/><Relationship Id="rId12" Type="http://schemas.openxmlformats.org/officeDocument/2006/relationships/hyperlink" Target="https://www.xeneta.com/tpm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