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TrueCommerce expands xChange channel program to enhance partner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TrueCommerce, a global provider of supply chain connectivity and omnichannel solutions, has announced significant updates to its TrueCommerce xChange channel program, which has seen considerable growth since its launch in January 2023. The program has attracted more than 340 partners worldwide and expanded its global channel team by 67% in 2024.</w:t>
      </w:r>
      <w:r/>
    </w:p>
    <w:p>
      <w:r/>
      <w:r>
        <w:t>Jacques Vigneault, Senior Vice President of Global Channels at TrueCommerce, expressed the company's commitment to enhancing support for its channel partners. "Now that our team is fully staffed, we are dedicated to investing even more time and resources in our channel partners," Vigneault stated in an interview. He emphasised the importance of strengthening relationships to ensure a mutually beneficial partnership that ultimately enhances customer experience.</w:t>
      </w:r>
      <w:r/>
    </w:p>
    <w:p>
      <w:r/>
      <w:r>
        <w:t>For 2025, the TrueCommerce xChange team plans to further bolster its engagement with partners through increased participation in partner-driven events and collaborative sales initiatives. This includes tailoring Channel Development Representatives (CDRs) to specific Enterprise Resource Planning (ERP) systems, thereby providing specialised support and expertise. The initiative also aims to foster deeper connections with Global System Integrators (GSIs) and Independent Software Vendors (ISVs).</w:t>
      </w:r>
      <w:r/>
    </w:p>
    <w:p>
      <w:r/>
      <w:r>
        <w:t>Johnny Rask, Technical Manager at Strategic Solutions Northwest and a TrueCommerce xChange partner, highlighted the impact of this commitment, stating, "TrueCommerce xChange shows a strong commitment to its partners by enhancing its focus on our success." Rask noted the additional support and resources availabile to help partners boost revenue and better serve their customers.</w:t>
      </w:r>
      <w:r/>
    </w:p>
    <w:p>
      <w:r/>
      <w:r>
        <w:t>The TrueCommerce xChange programme is designed to create partnerships that generate value through electronic data interchange (EDI) and e-invoicing solutions, enabling partners’ clients to seamlessly transfer data to trading partners within TrueCommerce’s network, which connects over one million businesses globally. Key benefits of the TrueCommerce xChange programme include streamlined ERP integration, automation leading to "zero-touch deployment," and a fully managed service model that allows customers to concentrate on their core business activities.</w:t>
      </w:r>
      <w:r/>
    </w:p>
    <w:p>
      <w:r/>
      <w:r>
        <w:t>The programme features three partner levels: Elite, which offers dedicated sales resources and access to training and marketing materials; TrueBlue, which includes all Elite benefits plus additional marketing and training resources; and a dealer level exclusive to top-performing partners delivering significant value to customers.</w:t>
      </w:r>
      <w:r/>
    </w:p>
    <w:p>
      <w:r/>
      <w:r>
        <w:t>Shannon Mullins, a Microsoft MVP and CEO of A BC Consulting Group, remarked, "TrueCommerce xChange’s commitment ensures that we have the right technology and expertise to equip our customers for the future, creating a win-win partnership that drives lasting success."</w:t>
      </w:r>
      <w:r/>
    </w:p>
    <w:p>
      <w:r/>
      <w:r>
        <w:t>Vigneault underscored the importance of partnerships, stating, "We believe that partnerships are the backbone of effective supply chain solutions," reflecting on his passion for fostering these relationships, which he has seen lead to business success.</w:t>
      </w:r>
      <w:r/>
    </w:p>
    <w:p>
      <w:r/>
      <w:r>
        <w:t>Through the programme, partners can offer a wide range of TrueCommerce's cloud-based supply chain solutions, including EDI, integrated e-commerce platforms, marketplace solutions, fulfilment technology, and e-invoicing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https://www.globenewswire.com/news-release/2025/03/11/3040587/0/en/TrueCommerce-xChange-Doubles-Down-on-Channel-Partner-Relationships-in-2025.html</w:t>
        </w:r>
      </w:hyperlink>
      <w:r>
        <w:t xml:space="preserve"> - This URL supports the claim that TrueCommerce xChange has grown significantly since its launch in January 2023, attracting over 340 partners and expanding its global channel team by 67% in 2024. It also highlights the company's commitment to enhancing support for its channel partners.</w:t>
      </w:r>
      <w:r/>
    </w:p>
    <w:p>
      <w:pPr>
        <w:pStyle w:val="ListNumber"/>
        <w:spacing w:line="240" w:lineRule="auto"/>
        <w:ind w:left="720"/>
      </w:pPr>
      <w:r/>
      <w:hyperlink r:id="rId11">
        <w:r>
          <w:rPr>
            <w:color w:val="0000EE"/>
            <w:u w:val="single"/>
          </w:rPr>
          <w:t>https://www.truecommerce.com/press-releases/</w:t>
        </w:r>
      </w:hyperlink>
      <w:r>
        <w:t xml:space="preserve"> - This URL provides access to TrueCommerce's press releases, including the announcement about TrueCommerce xChange doubling down on channel partner relationships in 2025. It supports the information about the program's focus on collaboration and partner success.</w:t>
      </w:r>
      <w:r/>
    </w:p>
    <w:p>
      <w:pPr>
        <w:pStyle w:val="ListNumber"/>
        <w:spacing w:line="240" w:lineRule="auto"/>
        <w:ind w:left="720"/>
      </w:pPr>
      <w:r/>
      <w:hyperlink r:id="rId10">
        <w:r>
          <w:rPr>
            <w:color w:val="0000EE"/>
            <w:u w:val="single"/>
          </w:rPr>
          <w:t>https://www.globenewswire.com/news-release/2025/03/11/3040587/0/en/TrueCommerce-xChange-Doubles-Down-on-Channel-Partner-Relationships-in-2025.html</w:t>
        </w:r>
      </w:hyperlink>
      <w:r>
        <w:t xml:space="preserve"> - This URL further explains the benefits of the TrueCommerce xChange program, such as streamlined ERP integration and a fully managed service model, which allow customers to focus on their core business activities.</w:t>
      </w:r>
      <w:r/>
    </w:p>
    <w:p>
      <w:pPr>
        <w:pStyle w:val="ListNumber"/>
        <w:spacing w:line="240" w:lineRule="auto"/>
        <w:ind w:left="720"/>
      </w:pPr>
      <w:r/>
      <w:hyperlink r:id="rId11">
        <w:r>
          <w:rPr>
            <w:color w:val="0000EE"/>
            <w:u w:val="single"/>
          </w:rPr>
          <w:t>https://www.truecommerce.com/press-releases/</w:t>
        </w:r>
      </w:hyperlink>
      <w:r>
        <w:t xml:space="preserve"> - This URL offers additional context on TrueCommerce's supply chain solutions, including EDI, e-commerce platforms, and e-invoicing, which are integral to the TrueCommerce xChange program.</w:t>
      </w:r>
      <w:r/>
    </w:p>
    <w:p>
      <w:pPr>
        <w:pStyle w:val="ListNumber"/>
        <w:spacing w:line="240" w:lineRule="auto"/>
        <w:ind w:left="720"/>
      </w:pPr>
      <w:r/>
      <w:hyperlink r:id="rId10">
        <w:r>
          <w:rPr>
            <w:color w:val="0000EE"/>
            <w:u w:val="single"/>
          </w:rPr>
          <w:t>https://www.globenewswire.com/news-release/2025/03/11/3040587/0/en/TrueCommerce-xChange-Doubles-Down-on-Channel-Partner-Relationships-in-2025.html</w:t>
        </w:r>
      </w:hyperlink>
      <w:r>
        <w:t xml:space="preserve"> - This URL supports the statement by Jacques Vigneault emphasizing the importance of partnerships in creating effective supply chain solutions and driving business success.</w:t>
      </w:r>
      <w:r/>
    </w:p>
    <w:p>
      <w:pPr>
        <w:pStyle w:val="ListNumber"/>
        <w:spacing w:line="240" w:lineRule="auto"/>
        <w:ind w:left="720"/>
      </w:pPr>
      <w:r/>
      <w:hyperlink r:id="rId10">
        <w:r>
          <w:rPr>
            <w:color w:val="0000EE"/>
            <w:u w:val="single"/>
          </w:rPr>
          <w:t>https://www.globenewswire.com/news-release/2025/03/11/3040587/0/en/TrueCommerce-xChange-Doubles-Down-on-Channel-Partner-Relationships-in-2025.html</w:t>
        </w:r>
      </w:hyperlink>
      <w:r>
        <w:t xml:space="preserve"> - This URL provides details on the three partner levels within the TrueCommerce xChange program: Elite, TrueBlue, and Reseller, each offering different levels of support and resources to partners.</w:t>
      </w:r>
      <w:r/>
    </w:p>
    <w:p>
      <w:pPr>
        <w:pStyle w:val="ListNumber"/>
        <w:spacing w:line="240" w:lineRule="auto"/>
        <w:ind w:left="720"/>
      </w:pPr>
      <w:r/>
      <w:hyperlink r:id="rId12">
        <w:r>
          <w:rPr>
            <w:color w:val="0000EE"/>
            <w:u w:val="single"/>
          </w:rPr>
          <w:t>https://www.globenewswire.com/news-release/2025/03/12/3041459/0/da/TrueCommerce-xChange-fordobler-satsningen-p%C3%A5-kanalpartnerrelationer-i-2025.html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3/11/3040587/0/en/TrueCommerce-xChange-Doubles-Down-on-Channel-Partner-Relationships-in-2025.html" TargetMode="External"/><Relationship Id="rId11" Type="http://schemas.openxmlformats.org/officeDocument/2006/relationships/hyperlink" Target="https://www.truecommerce.com/press-releases/" TargetMode="External"/><Relationship Id="rId12" Type="http://schemas.openxmlformats.org/officeDocument/2006/relationships/hyperlink" Target="https://www.globenewswire.com/news-release/2025/03/12/3041459/0/da/TrueCommerce-xChange-fordobler-satsningen-p%C3%A5-kanalpartnerrelationer-i-2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