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ISM announces major expansion into comprehensive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Institute for Supply Management® (ISM®) has announced a significant expansion to its mission and offerings, transitioning from a focus predominantly on supply management to encompass comprehensive end-to-end supply chain management. This strategic development was revealed on 18 March 2025 and marks a pivotal moment in ISM's 110-year history, aligning with the evolving roles and responsibilities of professionals within the supply chain sector.</w:t>
      </w:r>
      <w:r/>
    </w:p>
    <w:p>
      <w:r/>
      <w:r>
        <w:t>In comments regarding this expansion, ISM Chief Executive Officer Thomas W. Derry stated, “Our expansion marks a pivotal moment in our organization's history. We are excited to lead the profession into a new era and provide the comprehensive support supply chain organizations need in today's complex supply chain environment.” He noted that this change reflects the growing complexity and integration within the field, reinforcing ISM's dedication to innovation and excellence.</w:t>
      </w:r>
      <w:r/>
    </w:p>
    <w:p>
      <w:r/>
      <w:r>
        <w:t>The revised mission aims to enhance the strategy and practice of integrated supply chain management through advanced, data-driven resources, community support, and education. ISM seeks to empower individuals, create organisational value, and drive competitive advantage across the global supply chain community.</w:t>
      </w:r>
      <w:r/>
    </w:p>
    <w:p>
      <w:r/>
      <w:r>
        <w:t xml:space="preserve">As part of this strategic revision, ISM will be expanding its educational offerings to better equip supply chain practitioners with the skills necessary to navigate the increasing complexities of modern supply chains. The newly defined scope of ISM's activities encompasses all key operational areas, including Planning, Sourcing, Production, and Delivery, as per ISM's Integrated Supply Chain Model™. </w:t>
      </w:r>
      <w:r/>
    </w:p>
    <w:p>
      <w:r/>
      <w:r>
        <w:t>A notable aspect of this expansion includes a focus on logistics, with ISM providing enhanced education and training opportunities. The organisation has developed various instructional formats, including instructor-led courses such as Logistics and Materials Management, Warehousing and Inventory Management, and Sales and Operations Planning (S&amp;OP), alongside self-paced virtual learning in subjects ranging from Connected Supply Chains to emerging trends in logistics.</w:t>
      </w:r>
      <w:r/>
    </w:p>
    <w:p>
      <w:r/>
      <w:r>
        <w:t>The ISM expansion initiative is informed by research and discussions with practitioner focus groups, ensuring that it remains responsive to the contemporary needs of supply chain professionals. With a community of over 50,000 members across more than 100 countries, ISM continues to position itself at the forefront of the industry, managing about $1 trillion in procurement annually.</w:t>
      </w:r>
      <w:r/>
    </w:p>
    <w:p>
      <w:r/>
      <w:r>
        <w:t>For additional information regarding ISM's logistics courses and other educational resources, interested individuals can visit ISM's official website.</w:t>
      </w:r>
      <w:r/>
    </w:p>
    <w:p>
      <w:r/>
      <w:r>
        <w:t>Founded in 1915 by practitioners, ISM is the first not-for-profit supply management organisation globally, dedicated to advancing the profession through its robust network and expertise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https://www.ismworld.org/</w:t>
        </w:r>
      </w:hyperlink>
      <w:r>
        <w:t xml:space="preserve"> - This is the official website of the Institute for Supply Management (ISM), where one can find detailed information about ISM's mission, offerings, and educational resources. It supports the claim about ISM's role in advancing the supply chain management profession.</w:t>
      </w:r>
      <w:r/>
    </w:p>
    <w:p>
      <w:pPr>
        <w:pStyle w:val="ListNumber"/>
        <w:spacing w:line="240" w:lineRule="auto"/>
        <w:ind w:left="720"/>
      </w:pPr>
      <w:r/>
      <w:hyperlink r:id="rId11">
        <w:r>
          <w:rPr>
            <w:color w:val="0000EE"/>
            <w:u w:val="single"/>
          </w:rPr>
          <w:t>https://www.ismworld.org/supply-management-news-and-reports/reports/ism-report-on-business/pmi/january/</w:t>
        </w:r>
      </w:hyperlink>
      <w:r>
        <w:t xml:space="preserve"> - This link provides the January 2025 Manufacturing ISM Report On Business, which highlights ISM's involvement in monitoring and reporting on supply chain and manufacturing trends. It supports ISM's focus on comprehensive supply chain management.</w:t>
      </w:r>
      <w:r/>
    </w:p>
    <w:p>
      <w:pPr>
        <w:pStyle w:val="ListNumber"/>
        <w:spacing w:line="240" w:lineRule="auto"/>
        <w:ind w:left="720"/>
      </w:pPr>
      <w:r/>
      <w:hyperlink r:id="rId12">
        <w:r>
          <w:rPr>
            <w:color w:val="0000EE"/>
            <w:u w:val="single"/>
          </w:rPr>
          <w:t>https://www.prnewswire.com/news-releases/manufacturing-pmi-at-50-3-february-2025-manufacturing-ism-report-on-business-302388950.html</w:t>
        </w:r>
      </w:hyperlink>
      <w:r>
        <w:t xml:space="preserve"> - This press release discusses the February 2025 Manufacturing ISM Report On Business, further illustrating ISM's role in tracking and analyzing supply chain and manufacturing data. It supports ISM's expanded mission in supply chain management.</w:t>
      </w:r>
      <w:r/>
    </w:p>
    <w:p>
      <w:pPr>
        <w:pStyle w:val="ListNumber"/>
        <w:spacing w:line="240" w:lineRule="auto"/>
        <w:ind w:left="720"/>
      </w:pPr>
      <w:r/>
      <w:hyperlink r:id="rId13">
        <w:r>
          <w:rPr>
            <w:color w:val="0000EE"/>
            <w:u w:val="single"/>
          </w:rPr>
          <w:t>https://www.ismworld.org/about-ism/our-history/</w:t>
        </w:r>
      </w:hyperlink>
      <w:r>
        <w:t xml:space="preserve"> - This page provides historical information about ISM, including its founding and evolution over the years. It supports the claim about ISM's 110-year history and its transition from supply management to comprehensive supply chain management.</w:t>
      </w:r>
      <w:r/>
    </w:p>
    <w:p>
      <w:pPr>
        <w:pStyle w:val="ListNumber"/>
        <w:spacing w:line="240" w:lineRule="auto"/>
        <w:ind w:left="720"/>
      </w:pPr>
      <w:r/>
      <w:hyperlink r:id="rId14">
        <w:r>
          <w:rPr>
            <w:color w:val="0000EE"/>
            <w:u w:val="single"/>
          </w:rPr>
          <w:t>https://www.ismworld.org/education-training/</w:t>
        </w:r>
      </w:hyperlink>
      <w:r>
        <w:t xml:space="preserve"> - This link offers details on ISM's educational offerings, including courses and training programs in logistics and supply chain management. It supports the claim about ISM's expanded educational resources for supply chain practitioners.</w:t>
      </w:r>
      <w:r/>
    </w:p>
    <w:p>
      <w:pPr>
        <w:pStyle w:val="ListNumber"/>
        <w:spacing w:line="240" w:lineRule="auto"/>
        <w:ind w:left="720"/>
      </w:pPr>
      <w:r/>
      <w:hyperlink r:id="rId15">
        <w:r>
          <w:rPr>
            <w:color w:val="0000EE"/>
            <w:u w:val="single"/>
          </w:rPr>
          <w:t>https://www.ismworld.org/community/</w:t>
        </w:r>
      </w:hyperlink>
      <w:r>
        <w:t xml:space="preserve"> - This page highlights ISM's global community and its role in connecting supply chain professionals across more than 100 countries. It supports the claim about ISM's extensive membership and influence in the supply chain sector.</w:t>
      </w:r>
      <w:r/>
    </w:p>
    <w:p>
      <w:pPr>
        <w:pStyle w:val="ListNumber"/>
        <w:spacing w:line="240" w:lineRule="auto"/>
        <w:ind w:left="720"/>
      </w:pPr>
      <w:r/>
      <w:hyperlink r:id="rId16">
        <w:r>
          <w:rPr>
            <w:color w:val="0000EE"/>
            <w:u w:val="single"/>
          </w:rPr>
          <w:t>https://www.prnewswire.com/news-releases/institute-for-supply-management-expands-to-end-to-end-supply-chain-302405150.html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smworld.org/" TargetMode="External"/><Relationship Id="rId11" Type="http://schemas.openxmlformats.org/officeDocument/2006/relationships/hyperlink" Target="https://www.ismworld.org/supply-management-news-and-reports/reports/ism-report-on-business/pmi/january/" TargetMode="External"/><Relationship Id="rId12" Type="http://schemas.openxmlformats.org/officeDocument/2006/relationships/hyperlink" Target="https://www.prnewswire.com/news-releases/manufacturing-pmi-at-50-3-february-2025-manufacturing-ism-report-on-business-302388950.html" TargetMode="External"/><Relationship Id="rId13" Type="http://schemas.openxmlformats.org/officeDocument/2006/relationships/hyperlink" Target="https://www.ismworld.org/about-ism/our-history/" TargetMode="External"/><Relationship Id="rId14" Type="http://schemas.openxmlformats.org/officeDocument/2006/relationships/hyperlink" Target="https://www.ismworld.org/education-training/" TargetMode="External"/><Relationship Id="rId15" Type="http://schemas.openxmlformats.org/officeDocument/2006/relationships/hyperlink" Target="https://www.ismworld.org/community/" TargetMode="External"/><Relationship Id="rId16" Type="http://schemas.openxmlformats.org/officeDocument/2006/relationships/hyperlink" Target="https://www.prnewswire.com/news-releases/institute-for-supply-management-expands-to-end-to-end-supply-chain-3024051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