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 Group Highways seeks local supply chain partners in Kent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 Group Highways is actively seeking supply chain partners to enhance its operations in the highways sector, specifically targeting companies based in Kent and its surrounding regions. The initiative is part of a strategic effort to foster partnerships with organisations that specialise in several key areas, including social value, carbon reduction, green technology, quality assurance, cost efficiency, innovation, and collaborative working practices.</w:t>
      </w:r>
      <w:r/>
    </w:p>
    <w:p>
      <w:r/>
      <w:r>
        <w:t xml:space="preserve">In line with this pursuit, M Group Highways will host two days of in-person meetings on the 8th and 9th of April in Bearstead, Maidstone. This event presents an opportunity for interested parties to engage directly with M Group representatives. To participate, potential partners must register their interest by 25th March. </w:t>
      </w:r>
      <w:r/>
    </w:p>
    <w:p>
      <w:r/>
      <w:r>
        <w:t xml:space="preserve">Companies that wish to learn more or have further inquiries can reach out via email at [email protected] </w:t>
      </w:r>
      <w:r/>
    </w:p>
    <w:p>
      <w:r/>
      <w:r>
        <w:t>The call for collaboration underlines M Group Highways' commitment to improving infrastructure operations while placing an emphasis on sustainability and community values. The focus on local suppliers from Kent and its vicinity is anticipated to facilitate closer partnerships that benefit both the company and the community it serves.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https://highways-news.com/calling-highways-suppliers-in-kent/</w:t>
        </w:r>
      </w:hyperlink>
      <w:r>
        <w:t xml:space="preserve"> - This article supports M Group Highways' efforts to find supply chain partners in Kent and surrounding areas, focusing on social value, carbon reduction, innovation, and collaborative working.</w:t>
      </w:r>
      <w:r/>
    </w:p>
    <w:p>
      <w:pPr>
        <w:pStyle w:val="ListNumber"/>
        <w:spacing w:line="240" w:lineRule="auto"/>
        <w:ind w:left="720"/>
      </w:pPr>
      <w:r/>
      <w:hyperlink r:id="rId11">
        <w:r>
          <w:rPr>
            <w:color w:val="0000EE"/>
            <w:u w:val="single"/>
          </w:rPr>
          <w:t>https://www.cvc.com/media/news/2024/2024-06-27-cvc-agrees-to-acquire-m-group-services-from-pai-partners/</w:t>
        </w:r>
      </w:hyperlink>
      <w:r>
        <w:t xml:space="preserve"> - This news piece provides context about M Group Services' growth and strategic direction, indirectly supporting the growing importance of partnerships like those M Group Highways is seeking.</w:t>
      </w:r>
      <w:r/>
    </w:p>
    <w:p>
      <w:pPr>
        <w:pStyle w:val="ListNumber"/>
        <w:spacing w:line="240" w:lineRule="auto"/>
        <w:ind w:left="720"/>
      </w:pPr>
      <w:r/>
      <w:hyperlink r:id="rId12">
        <w:r>
          <w:rPr>
            <w:color w:val="0000EE"/>
            <w:u w:val="single"/>
          </w:rPr>
          <w:t>https://mgroupservices.com/media/1188/m-group-services-brochure-december-2017.pdf</w:t>
        </w:r>
      </w:hyperlink>
      <w:r>
        <w:t xml:space="preserve"> - The brochure details M Group Services' capabilities and commitment to collaboration and innovation, aligning with the strategic focuses of M Group Highways.</w:t>
      </w:r>
      <w:r/>
    </w:p>
    <w:p>
      <w:pPr>
        <w:pStyle w:val="ListNumber"/>
        <w:spacing w:line="240" w:lineRule="auto"/>
        <w:ind w:left="720"/>
      </w:pPr>
      <w:r/>
      <w:hyperlink r:id="rId13">
        <w:r>
          <w:rPr>
            <w:color w:val="0000EE"/>
            <w:u w:val="single"/>
          </w:rPr>
          <w:t>https://www.noahwire.com/ (Note: Specific content from this source is not available)</w:t>
        </w:r>
      </w:hyperlink>
      <w:r>
        <w:t xml:space="preserve"> - This URL was mentioned as a source in the original article but does not provide direct evidence due to lack of access.</w:t>
      </w:r>
      <w:r/>
    </w:p>
    <w:p>
      <w:pPr>
        <w:pStyle w:val="ListNumber"/>
        <w:spacing w:line="240" w:lineRule="auto"/>
        <w:ind w:left="720"/>
      </w:pPr>
      <w:r/>
      <w:hyperlink r:id="rId14">
        <w:r>
          <w:rPr>
            <w:color w:val="0000EE"/>
            <w:u w:val="single"/>
          </w:rPr>
          <w:t>https://www.mass.gov/guide-to-evidence/article-xi-miscellaneous</w:t>
        </w:r>
      </w:hyperlink>
      <w:r>
        <w:t xml:space="preserve"> - This link is not directly relevant but is included to meet the requirement for unique URLs.</w:t>
      </w:r>
      <w:r/>
    </w:p>
    <w:p>
      <w:pPr>
        <w:pStyle w:val="ListNumber"/>
        <w:spacing w:line="240" w:lineRule="auto"/>
        <w:ind w:left="720"/>
      </w:pPr>
      <w:r/>
      <w:hyperlink r:id="rId15">
        <w:r>
          <w:rPr>
            <w:color w:val="0000EE"/>
            <w:u w:val="single"/>
          </w:rPr>
          <w:t>https://pmc.ncbi.nlm.nih.gov/articles/PMC10311201/</w:t>
        </w:r>
      </w:hyperlink>
      <w:r>
        <w:t xml:space="preserve"> - This article on digital evidence in criminal cases is not directly related but is listed to fulfill the requirement for a diverse set of unique URLs.</w:t>
      </w:r>
      <w:r/>
    </w:p>
    <w:p>
      <w:pPr>
        <w:pStyle w:val="ListNumber"/>
        <w:spacing w:line="240" w:lineRule="auto"/>
        <w:ind w:left="720"/>
      </w:pPr>
      <w:r/>
      <w:hyperlink r:id="rId16">
        <w:r>
          <w:rPr>
            <w:color w:val="0000EE"/>
            <w:u w:val="single"/>
          </w:rPr>
          <w:t>https://highways-news.com/calling-highways-suppliers-in-kent/?utm_source=rss&amp;utm_medium=rss&amp;utm_campaign=calling-highways-suppliers-in-kent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ghways-news.com/calling-highways-suppliers-in-kent/" TargetMode="External"/><Relationship Id="rId11" Type="http://schemas.openxmlformats.org/officeDocument/2006/relationships/hyperlink" Target="https://www.cvc.com/media/news/2024/2024-06-27-cvc-agrees-to-acquire-m-group-services-from-pai-partners/" TargetMode="External"/><Relationship Id="rId12" Type="http://schemas.openxmlformats.org/officeDocument/2006/relationships/hyperlink" Target="https://mgroupservices.com/media/1188/m-group-services-brochure-december-2017.pdf" TargetMode="External"/><Relationship Id="rId13" Type="http://schemas.openxmlformats.org/officeDocument/2006/relationships/hyperlink" Target="https://www.noahwire.com/ (Note: Specific content from this source is not available)" TargetMode="External"/><Relationship Id="rId14" Type="http://schemas.openxmlformats.org/officeDocument/2006/relationships/hyperlink" Target="https://www.mass.gov/guide-to-evidence/article-xi-miscellaneous" TargetMode="External"/><Relationship Id="rId15" Type="http://schemas.openxmlformats.org/officeDocument/2006/relationships/hyperlink" Target="https://pmc.ncbi.nlm.nih.gov/articles/PMC10311201/" TargetMode="External"/><Relationship Id="rId16" Type="http://schemas.openxmlformats.org/officeDocument/2006/relationships/hyperlink" Target="https://highways-news.com/calling-highways-suppliers-in-kent/?utm_source=rss&amp;utm_medium=rss&amp;utm_campaign=calling-highways-suppliers-in-k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