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IKEA's strategic sourcing: lessons in supplier relationship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insightful exploration of supplier relationship management and procurement practices, a recent article on Supply Chain Game Changer by Kodiak Rating highlights key lessons derived from IKEA's strategic sourcing methodologies. The article draws parallels between effective training of pets and the strategic management of supplier relationships, advocating for structured approaches in both areas.</w:t>
      </w:r>
      <w:r/>
    </w:p>
    <w:p>
      <w:r/>
      <w:r>
        <w:t>The discussion begins with the personal experience of the author, who, along with his girlfriend, trained their one-and-a-half-year-old dog, Charlie. The couple’s commitment to research, strategic planning, and continuous evaluation of training methods is presented as a framework applicable to managing supplier relationships. The author notes, "We didn’t approach this whole dog ownership business with a ‘wily-nilly’ mindset," reflecting the importance of preparation in any management scenario.</w:t>
      </w:r>
      <w:r/>
    </w:p>
    <w:p>
      <w:r/>
      <w:r>
        <w:t>The focus then shifts to IKEA's significant pivot in its procurement strategy during the mid-1990s, which sought to optimise purchasing by leveraging volume for cost efficiency. Magnus Carlsson’s work, "Strategic Sourcing and Category Management: Lessons Learned at IKEA," provides a foundation for understanding this transformation. "For purchasing, this new strategy meant switching perspective from a focus on individual products to the sourcing of product packages," Carlsson noted. This shift aimed to break a trend of rising costs and pursue a holistic approach to procurement.</w:t>
      </w:r>
      <w:r/>
    </w:p>
    <w:p>
      <w:r/>
      <w:r>
        <w:t>Central to this discussion is the implementation of IWAY—the IKEA Supplier Code of Conduct. Introduced to ensure sustainable supplier relationships, IWAY mandates lawful conduct by suppliers and promotes responsibility towards environmental and social considerations. The article emphasises that IWAY sets a new standard for supplier governance, ultimately supporting IKEA's corporate social responsibility objectives.</w:t>
      </w:r>
      <w:r/>
    </w:p>
    <w:p>
      <w:r/>
      <w:r>
        <w:t>Key takeaways from IKEA's experience, as highlighted by the article, include the necessity of a Supplier Code of Conduct, the importance of clear communication, and the need for a well-defined vision. The author stresses the role of simple, precise language in both training pets and engaging suppliers. IKEA ensures that compliance with their Supplier Code is communicated effectively down the supply chain, stating directly on their website that "IKEA suppliers are responsible for communicating the content of the IKEA code of conduct to their employees and sub-suppliers."</w:t>
      </w:r>
      <w:r/>
    </w:p>
    <w:p>
      <w:r/>
      <w:r>
        <w:t>Further, the article outlines the importance of establishing a comprehensive framework to manage supplier-related risks. IKEA's IWAY incorporates various risk areas, including business ethics, environmental considerations, and worker rights, creating a robust structure for supplier assessment and compliance.</w:t>
      </w:r>
      <w:r/>
    </w:p>
    <w:p>
      <w:r/>
      <w:r>
        <w:t>The relationship between supplier compliance and the quality of supplier relationships is also underscored. A Supplier Code of Conduct can serve as both a benchmark for successful collaborations and a means to sever ties with non-compliant suppliers. The article cites a specific practice by IKEA: "After establishing IWAY, IKEA started monitoring trading service offices and conducted surprise visits to their suppliers." This practical approach underscores the necessity of ongoing engagement and accountability in supplier management.</w:t>
      </w:r>
      <w:r/>
    </w:p>
    <w:p>
      <w:r/>
      <w:r>
        <w:t>In conclusion, the article from Supply Chain Game Changer illustrates the significant lessons gleaned from IKEA's IWAY, advocating for a thoughtful, structured approach to supplier relationships that prioritises collaboration, innovation, and shared values. This comprehensive examination serves to inform procurement professionals on the critical elements of effective supplier governance while recognising IKEA's role in the evolution of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https://supplychaingamechanger.com/ikea-iway-has-lessons-for-every-procurement-team/</w:t>
        </w:r>
      </w:hyperlink>
      <w:r>
        <w:t xml:space="preserve"> - This article provides insights into IKEA's IWAY, highlighting its role in procurement and supplier relationship management. It discusses how IWAY ensures lawful and responsible behavior from suppliers, aligning with IKEA's corporate social responsibility.</w:t>
      </w:r>
      <w:r/>
    </w:p>
    <w:p>
      <w:pPr>
        <w:pStyle w:val="ListNumber"/>
        <w:spacing w:line="240" w:lineRule="auto"/>
        <w:ind w:left="720"/>
      </w:pPr>
      <w:r/>
      <w:hyperlink r:id="rId11">
        <w:r>
          <w:rPr>
            <w:color w:val="0000EE"/>
            <w:u w:val="single"/>
          </w:rPr>
          <w:t>https://www.ikea.com/be/nl/files/pdf/b9/91/b99127e5/purchasing-nl.pdf</w:t>
        </w:r>
      </w:hyperlink>
      <w:r>
        <w:t xml:space="preserve"> - This PDF outlines IKEA's purchasing strategy, focusing on optimizing the value chain to improve affordability and quality. It stresses the importance of collaboration with suppliers and a holistic approach to procurement.</w:t>
      </w:r>
      <w:r/>
    </w:p>
    <w:p>
      <w:pPr>
        <w:pStyle w:val="ListNumber"/>
        <w:spacing w:line="240" w:lineRule="auto"/>
        <w:ind w:left="720"/>
      </w:pPr>
      <w:r/>
      <w:hyperlink r:id="rId12">
        <w:r>
          <w:rPr>
            <w:color w:val="0000EE"/>
            <w:u w:val="single"/>
          </w:rPr>
          <w:t>https://www.ikea.com/global/en/our-business/sustainability/securing-responsible-sourcing-through-iway/</w:t>
        </w:r>
      </w:hyperlink>
      <w:r>
        <w:t xml:space="preserve"> - This webpage details IWAY, IKEA's Supplier Code of Conduct, emphasizing its role in securing responsible sourcing. It explains how IWAY promotes environmental and social responsibility across IKEA's supply chain.</w:t>
      </w:r>
      <w:r/>
    </w:p>
    <w:p>
      <w:pPr>
        <w:pStyle w:val="ListNumber"/>
        <w:spacing w:line="240" w:lineRule="auto"/>
        <w:ind w:left="720"/>
      </w:pPr>
      <w:r/>
      <w:hyperlink r:id="rId9">
        <w:r>
          <w:rPr>
            <w:color w:val="0000EE"/>
            <w:u w:val="single"/>
          </w:rPr>
          <w:t>https://www.noahwire.com</w:t>
        </w:r>
      </w:hyperlink>
      <w:r>
        <w:t xml:space="preserve"> - This is the source of the original article discussing IKEA's supplier relationship management strategies and the role of IWAY in enhancing these relationships.</w:t>
      </w:r>
      <w:r/>
    </w:p>
    <w:p>
      <w:pPr>
        <w:pStyle w:val="ListNumber"/>
        <w:spacing w:line="240" w:lineRule="auto"/>
        <w:ind w:left="720"/>
      </w:pPr>
      <w:r/>
      <w:hyperlink r:id="rId13">
        <w:r>
          <w:rPr>
            <w:color w:val="0000EE"/>
            <w:u w:val="single"/>
          </w:rPr>
          <w:t>https://en.wikipedia.org/wiki/Sustainable_sourcing</w:t>
        </w:r>
      </w:hyperlink>
      <w:r>
        <w:t xml:space="preserve"> - This article provides a broader context on sustainable sourcing practices, which are integral to IKEA's IWAY. It highlights the importance of environmental and social responsibility in supply chains.</w:t>
      </w:r>
      <w:r/>
    </w:p>
    <w:p>
      <w:pPr>
        <w:pStyle w:val="ListNumber"/>
        <w:spacing w:line="240" w:lineRule="auto"/>
        <w:ind w:left="720"/>
      </w:pPr>
      <w:r/>
      <w:hyperlink r:id="rId14">
        <w:r>
          <w:rPr>
            <w:color w:val="0000EE"/>
            <w:u w:val="single"/>
          </w:rPr>
          <w:t>https://www.un.org/sustainabledevelopment/sustainable-development-goals/</w:t>
        </w:r>
      </w:hyperlink>
      <w:r>
        <w:t xml:space="preserve"> - This webpage lists the UN Sustainable Development Goals (SDGs), which are referenced in IWAY's framework. IWAY aligns with these goals to promote sustainable practices across IKEA's supply chain.</w:t>
      </w:r>
      <w:r/>
    </w:p>
    <w:p>
      <w:pPr>
        <w:pStyle w:val="ListNumber"/>
        <w:spacing w:line="240" w:lineRule="auto"/>
        <w:ind w:left="720"/>
      </w:pPr>
      <w:r/>
      <w:hyperlink r:id="rId10">
        <w:r>
          <w:rPr>
            <w:color w:val="0000EE"/>
            <w:u w:val="single"/>
          </w:rPr>
          <w:t>https://supplychaingamechanger.com/ikea-iway-has-lessons-for-every-procurement-team/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ikea-iway-has-lessons-for-every-procurement-team/" TargetMode="External"/><Relationship Id="rId11" Type="http://schemas.openxmlformats.org/officeDocument/2006/relationships/hyperlink" Target="https://www.ikea.com/be/nl/files/pdf/b9/91/b99127e5/purchasing-nl.pdf" TargetMode="External"/><Relationship Id="rId12" Type="http://schemas.openxmlformats.org/officeDocument/2006/relationships/hyperlink" Target="https://www.ikea.com/global/en/our-business/sustainability/securing-responsible-sourcing-through-iway/" TargetMode="External"/><Relationship Id="rId13" Type="http://schemas.openxmlformats.org/officeDocument/2006/relationships/hyperlink" Target="https://en.wikipedia.org/wiki/Sustainable_sourcing" TargetMode="External"/><Relationship Id="rId14" Type="http://schemas.openxmlformats.org/officeDocument/2006/relationships/hyperlink" Target="https://www.un.org/sustainabledevelopment/sustainable-development-go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