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significance of strong B2B relationships for sustained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importance of robust business relationships in the business-to-business (B2B) sector has been highlighted by Exeleon Magazine, which noted that such relationships are integral to sustaining long-term success. These collaborations often extend over several years, requiring not only trust but also a significant mutual investment from all parties involved. In contrast to consumer-facing interactions, B2B transactions typically demand ongoing management and relationship cultivation, making it critical for companies to adopt a proactive strategy.</w:t>
      </w:r>
      <w:r/>
    </w:p>
    <w:p>
      <w:r/>
      <w:r>
        <w:t>Effective relationship nurturing goes far beyond simply fulfilling contractual obligations or conducting routine check-ins. A more comprehensive approach comprises open communication, exceptional service, and collaborative engagement with partners, clients, and stakeholders. Companies that excel in strengthening these partnerships can achieve smoother operations, experience enhanced resilience during market fluctuations, and gain a competitive edge in securing repeat business and unlocking new opportunities.</w:t>
      </w:r>
      <w:r/>
    </w:p>
    <w:p>
      <w:r/>
      <w:r>
        <w:t>To improve existing B2B relationships, Exeleon Magazine outlines critical strategies that companies can implement:</w:t>
      </w:r>
      <w:r/>
    </w:p>
    <w:p>
      <w:r/>
      <w:r>
        <w:t xml:space="preserve">1. </w:t>
      </w:r>
      <w:r>
        <w:rPr>
          <w:b/>
        </w:rPr>
        <w:t>Streamline Processes for Efficiency</w:t>
      </w:r>
      <w:r>
        <w:t>: Simplifying workflows can significantly enhance the experience for clients and partners. Businesses are encouraged to identify and eliminate operational bottlenecks that hinder productivity. Automated systems, such as digital invoicing solutions, allow for quicker transactions, benefiting both parties involved.</w:t>
      </w:r>
      <w:r/>
    </w:p>
    <w:p>
      <w:r/>
      <w:r>
        <w:t xml:space="preserve">2. </w:t>
      </w:r>
      <w:r>
        <w:rPr>
          <w:b/>
        </w:rPr>
        <w:t>Maintain Open and Transparent Communication</w:t>
      </w:r>
      <w:r>
        <w:t>: Communication is pivotal in building trust. Clarity regarding project timelines, pricing, and service commitments is essential. Companies should ensure regular updates on developments that may affect their partners, promoting a two-way dialogue that encourages feedback and fosters collaboration.</w:t>
      </w:r>
      <w:r/>
    </w:p>
    <w:p>
      <w:r/>
      <w:r>
        <w:t xml:space="preserve">3. </w:t>
      </w:r>
      <w:r>
        <w:rPr>
          <w:b/>
        </w:rPr>
        <w:t>Personalise the Experience</w:t>
      </w:r>
      <w:r>
        <w:t>: A tailored approach is critical as each business has unique needs and goals. Partners are often more satisfied when their specific challenges are understood and addressed. Customising service offerings and appointing dedicated account managers are just a few ways to demonstrate commitment to the partnership.</w:t>
      </w:r>
      <w:r/>
    </w:p>
    <w:p>
      <w:r/>
      <w:r>
        <w:t xml:space="preserve">4. </w:t>
      </w:r>
      <w:r>
        <w:rPr>
          <w:b/>
        </w:rPr>
        <w:t>Deliver Consistent Value Beyond the Transaction</w:t>
      </w:r>
      <w:r>
        <w:t>: B2B relationships should extend beyond mere transactional exchanges. Providing insights, industry knowledge, and strategic consultation helps reinforce the role of a business as a trusted advisor rather than a replaceable vendor. This involvement strengthens loyalty and facilitates growth.</w:t>
      </w:r>
      <w:r/>
    </w:p>
    <w:p>
      <w:r/>
      <w:r>
        <w:t xml:space="preserve">5. </w:t>
      </w:r>
      <w:r>
        <w:rPr>
          <w:b/>
        </w:rPr>
        <w:t>Encourage Collaboration and Co-Creation</w:t>
      </w:r>
      <w:r>
        <w:t>: Successful partnerships thrive on joint efforts rather than isolated transactions. Encouraging client and supplier participation in product development or process enhancement contributes to innovation and aligns goals between the involved parties.</w:t>
      </w:r>
      <w:r/>
    </w:p>
    <w:p>
      <w:r/>
      <w:r>
        <w:t xml:space="preserve">6. </w:t>
      </w:r>
      <w:r>
        <w:rPr>
          <w:b/>
        </w:rPr>
        <w:t>Provide Reliable Customer Support</w:t>
      </w:r>
      <w:r>
        <w:t>: Efficient customer support reinforces trust in partnerships. Businesses should ensure their support systems are effective, offering multiple channels for assistance and well-trained representatives to manage inquiries.</w:t>
      </w:r>
      <w:r/>
    </w:p>
    <w:p>
      <w:r/>
      <w:r>
        <w:t xml:space="preserve">7. </w:t>
      </w:r>
      <w:r>
        <w:rPr>
          <w:b/>
        </w:rPr>
        <w:t>Address Issues Proactively</w:t>
      </w:r>
      <w:r>
        <w:t>: Conflict is an inherent aspect of any relationship. The manner in which a business addresses issues is indicative of its commitment to the partnership. Identifying potential problems early and being open about resolutions fosters a sense of reliability and trust.</w:t>
      </w:r>
      <w:r/>
    </w:p>
    <w:p>
      <w:r/>
      <w:r>
        <w:t>Ultimately, the cultivation of strong B2B relations necessitates continuous effort and an unwavering focus on providing value. By prioritising trust and collaboration, businesses can develop long-term partnerships that contribute to mutual success. As the B2B landscape continues to evolve, investing in these relationships will be crucial for those seeking to maintain a competitive advantage in the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https://www.agilitypr.com/pr-news/public-relations/the-new-importance-of-brand-reputation-in-b2b-marketing-and-6-ways-to-get-it/</w:t>
        </w:r>
      </w:hyperlink>
      <w:r>
        <w:t xml:space="preserve"> - This article supports the importance of trust and reputation in B2B relationships, emphasizing how a strong brand reputation can enhance trust, differentiate from competitors, and lead to long-term partnerships.</w:t>
      </w:r>
      <w:r/>
    </w:p>
    <w:p>
      <w:pPr>
        <w:pStyle w:val="ListNumber"/>
        <w:spacing w:line="240" w:lineRule="auto"/>
        <w:ind w:left="720"/>
      </w:pPr>
      <w:r/>
      <w:hyperlink r:id="rId11">
        <w:r>
          <w:rPr>
            <w:color w:val="0000EE"/>
            <w:u w:val="single"/>
          </w:rPr>
          <w:t>https://hbr.org/2024/07/toward-healthier-b2b-relationships</w:t>
        </w:r>
      </w:hyperlink>
      <w:r>
        <w:t xml:space="preserve"> - This Harvard Business Review piece highlights the significance of understanding and nurturing customer relationships in B2B markets, aligning with the strategies for improving B2B relationships.</w:t>
      </w:r>
      <w:r/>
    </w:p>
    <w:p>
      <w:pPr>
        <w:pStyle w:val="ListNumber"/>
        <w:spacing w:line="240" w:lineRule="auto"/>
        <w:ind w:left="720"/>
      </w:pPr>
      <w:r/>
      <w:hyperlink r:id="rId12">
        <w:r>
          <w:rPr>
            <w:color w:val="0000EE"/>
            <w:u w:val="single"/>
          </w:rPr>
          <w:t>https://www.marketingweek.com/b2b-marketers-most-important-relationship/</w:t>
        </w:r>
      </w:hyperlink>
      <w:r>
        <w:t xml:space="preserve"> - This article underscores the critical role of relationships within organizations, specifically noting the importance of the chief sales officer and CEO in B2B marketing strategies.</w:t>
      </w:r>
      <w:r/>
    </w:p>
    <w:p>
      <w:pPr>
        <w:pStyle w:val="ListNumber"/>
        <w:spacing w:line="240" w:lineRule="auto"/>
        <w:ind w:left="720"/>
      </w:pPr>
      <w:r/>
      <w:hyperlink r:id="rId13">
        <w:r>
          <w:rPr>
            <w:color w:val="0000EE"/>
            <w:u w:val="single"/>
          </w:rPr>
          <w:t>https://www.courts.michigan.gov/492eca/siteassets/publications/benchbooks/evidence/evidbb.pdf</w:t>
        </w:r>
      </w:hyperlink>
      <w:r>
        <w:t xml:space="preserve"> - Although not directly related, this document touches on aspects of trust and authenticity, similar to how credibility and trust are built in B2B relationships through consistent communication and actions.</w:t>
      </w:r>
      <w:r/>
    </w:p>
    <w:p>
      <w:pPr>
        <w:pStyle w:val="ListNumber"/>
        <w:spacing w:line="240" w:lineRule="auto"/>
        <w:ind w:left="720"/>
      </w:pPr>
      <w:r/>
      <w:hyperlink r:id="rId14">
        <w:r>
          <w:rPr>
            <w:color w:val="0000EE"/>
            <w:u w:val="single"/>
          </w:rPr>
          <w:t>https://www.federalregister.gov/documents/2024/04/22/2024-07496/guidance-for-federal-financial-assistance</w:t>
        </w:r>
      </w:hyperlink>
      <w:r>
        <w:t xml:space="preserve"> - While focusing on financial assistance, it indirectly relates to the importance of clear and organized processes in maintaining healthy business relations, akin to streamlining workflows in B2B.</w:t>
      </w:r>
      <w:r/>
    </w:p>
    <w:p>
      <w:pPr>
        <w:pStyle w:val="ListNumber"/>
        <w:spacing w:line="240" w:lineRule="auto"/>
        <w:ind w:left="720"/>
      </w:pPr>
      <w:r/>
      <w:hyperlink r:id="rId15">
        <w:r>
          <w:rPr>
            <w:color w:val="0000EE"/>
            <w:u w:val="single"/>
          </w:rPr>
          <w:t>https://www.managementstudyguide.com/importance-of-communication-in-business.htm</w:t>
        </w:r>
      </w:hyperlink>
      <w:r>
        <w:t xml:space="preserve"> - This page provides an overview of how communication is essential in business, including B2B environments, supporting the idea that open communication is vital for successful relationships.</w:t>
      </w:r>
      <w:r/>
    </w:p>
    <w:p>
      <w:pPr>
        <w:pStyle w:val="ListNumber"/>
        <w:spacing w:line="240" w:lineRule="auto"/>
        <w:ind w:left="720"/>
      </w:pPr>
      <w:r/>
      <w:hyperlink r:id="rId16">
        <w:r>
          <w:rPr>
            <w:color w:val="0000EE"/>
            <w:u w:val="single"/>
          </w:rPr>
          <w:t>https://exeleonmagazine.com/b2b-companies-improve-their-current-business-relationships/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gilitypr.com/pr-news/public-relations/the-new-importance-of-brand-reputation-in-b2b-marketing-and-6-ways-to-get-it/" TargetMode="External"/><Relationship Id="rId11" Type="http://schemas.openxmlformats.org/officeDocument/2006/relationships/hyperlink" Target="https://hbr.org/2024/07/toward-healthier-b2b-relationships" TargetMode="External"/><Relationship Id="rId12" Type="http://schemas.openxmlformats.org/officeDocument/2006/relationships/hyperlink" Target="https://www.marketingweek.com/b2b-marketers-most-important-relationship/" TargetMode="External"/><Relationship Id="rId13" Type="http://schemas.openxmlformats.org/officeDocument/2006/relationships/hyperlink" Target="https://www.courts.michigan.gov/492eca/siteassets/publications/benchbooks/evidence/evidbb.pdf" TargetMode="External"/><Relationship Id="rId14" Type="http://schemas.openxmlformats.org/officeDocument/2006/relationships/hyperlink" Target="https://www.federalregister.gov/documents/2024/04/22/2024-07496/guidance-for-federal-financial-assistance" TargetMode="External"/><Relationship Id="rId15" Type="http://schemas.openxmlformats.org/officeDocument/2006/relationships/hyperlink" Target="https://www.managementstudyguide.com/importance-of-communication-in-business.htm" TargetMode="External"/><Relationship Id="rId16" Type="http://schemas.openxmlformats.org/officeDocument/2006/relationships/hyperlink" Target="https://exeleonmagazine.com/b2b-companies-improve-their-current-business-relation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