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adjust strategies as tariffs challenge customer loyalty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Retailers are currently navigating a challenging economic landscape marked by rising tariffs, which are intensifying scrutiny on their operations and pricing strategies. Gautam Narang, CEO and co-founder of Gatik, has highlighted the growing importance of effective supply chain management for retailers under these conditions. Speaking to Business Wire, Narang emphasised that "in a margin-squeezed economy, loyalty isn’t earned with marketing. It’s earned by protecting your customers."</w:t>
      </w:r>
      <w:r/>
    </w:p>
    <w:p>
      <w:r/>
      <w:r>
        <w:t>As inflation prompts consumers to reassess their spending, customer loyalty is increasingly tied to a retailer's ability to manage costs effectively. Recent consumer data reveals that 70% of U.S. shoppers have altered their grocery purchasing habits due to price increases, with 35% switching retailers for greater affordability. Discount and private-label chains are witnessing a surge in loyalty and market share, signalling a shift in consumer preferences during financially stringent times.</w:t>
      </w:r>
      <w:r/>
    </w:p>
    <w:p>
      <w:r/>
      <w:r>
        <w:t>According to Narang, traditional methods of securing customer loyalty through advertising are becoming inadequate. "It’s about shielding customers from volatility by running smarter behind the scenes," he stated. This shift in focus means that retailers must improve their operational efficiency, particularly in logistics, by utilising advancements like autonomous delivery systems.</w:t>
      </w:r>
      <w:r/>
    </w:p>
    <w:p>
      <w:r/>
      <w:r>
        <w:t>Gatik has carved out a niche in the middle-mile logistics sector, providing medium-duty autonomous trucks for transporting goods between warehouses and retail locations. This allows for increased delivery frequency and cost efficiency, which Narang describes as a "high-stakes differentiator" in contemporary supply chains. The middle-mile, historically overlooked in the logistics framework, could account for a significant portion of delivery costs, and optimising this segment can lead to substantial financial savings for retailers.</w:t>
      </w:r>
      <w:r/>
    </w:p>
    <w:p>
      <w:r/>
      <w:r>
        <w:t>Narang pointed out that "the short-haul segment between warehouses and stores is traditionally one of the least optimized and most expensive," which underscores the potential for cost reductions through Gatik's technologies. By enhancing operational efficiency, Gatik aims to help retailers maintain competitive pricing amidst fluctuating costs.</w:t>
      </w:r>
      <w:r/>
    </w:p>
    <w:p>
      <w:r/>
      <w:r>
        <w:t>Consequently, retailers are urged to embrace innovative solutions and smart operational practices to sustain customer loyalty in a volatile market. As Narang asserted, "in a world where you can’t negotiate lower tariffs or make better deals than your competitors, the brands that win are the ones that run leaner, faster, and smarter." This evolving retail landscape showcases the critical intersection of supply chain management and customer retention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https://www.businesswire.com/news/home/20250411207301/en/Tariffs-Are-the-Great-Equalizer.-Autonomous-Trucking-Will-Be-the-Brand-Differentiator</w:t>
        </w:r>
      </w:hyperlink>
      <w:r>
        <w:t xml:space="preserve"> - This article highlights Gautam Narang's views on how autonomous trucking can help retailers manage costs and maintain customer loyalty during economic challenges. Specific quotes from Narang emphasize the shift from marketing to operational efficiency for securing loyalty.</w:t>
      </w:r>
      <w:r/>
    </w:p>
    <w:p>
      <w:pPr>
        <w:pStyle w:val="ListNumber"/>
        <w:spacing w:line="240" w:lineRule="auto"/>
        <w:ind w:left="720"/>
      </w:pPr>
      <w:r/>
      <w:hyperlink r:id="rId11">
        <w:r>
          <w:rPr>
            <w:color w:val="0000EE"/>
            <w:u w:val="single"/>
          </w:rPr>
          <w:t>https://www.innovationendeavors.com/insights/meet-super-evolution-driver-gautam-narang-ceo-and-co-founder-of-gatik</w:t>
        </w:r>
      </w:hyperlink>
      <w:r>
        <w:t xml:space="preserve"> - This article provides background on Gatik's focus on autonomous middle-mile logistics and its strategy to optimize supply chains for retailers. It explains how Gatik addresses customer pain points through its technology solutions.</w:t>
      </w:r>
      <w:r/>
    </w:p>
    <w:p>
      <w:pPr>
        <w:pStyle w:val="ListNumber"/>
        <w:spacing w:line="240" w:lineRule="auto"/>
        <w:ind w:left="720"/>
      </w:pPr>
      <w:r/>
      <w:hyperlink r:id="rId12">
        <w:r>
          <w:rPr>
            <w:color w:val="0000EE"/>
            <w:u w:val="single"/>
          </w:rPr>
          <w:t>https://www.youtube.com/watch?v=HdE2KiLGgz0</w:t>
        </w:r>
      </w:hyperlink>
      <w:r>
        <w:t xml:space="preserve"> - This video conversation with Gautam Narang discusses Gatik's role in middle-mile logistics, its partnerships (e.g., with Walmart), and the company's plans to scale autonomous delivery solutions. It highlights Gatik's effort to become a leading service provider in the logistics sector.</w:t>
      </w:r>
      <w:r/>
    </w:p>
    <w:p>
      <w:pPr>
        <w:pStyle w:val="ListNumber"/>
        <w:spacing w:line="240" w:lineRule="auto"/>
        <w:ind w:left="720"/>
      </w:pPr>
      <w:r/>
      <w:hyperlink r:id="rId13">
        <w:r>
          <w:rPr>
            <w:color w:val="0000EE"/>
            <w:u w:val="single"/>
          </w:rPr>
          <w:t>https://www.vox.com/22592485/price-inflation-grocery-store</w:t>
        </w:r>
      </w:hyperlink>
      <w:r>
        <w:t xml:space="preserve"> - This article discusses how inflation is affecting consumer purchasing habits, aligning with the data on U.S. shoppers changing grocery buying habits due to price increases.</w:t>
      </w:r>
      <w:r/>
    </w:p>
    <w:p>
      <w:pPr>
        <w:pStyle w:val="ListNumber"/>
        <w:spacing w:line="240" w:lineRule="auto"/>
        <w:ind w:left="720"/>
      </w:pPr>
      <w:r/>
      <w:hyperlink r:id="rId14">
        <w:r>
          <w:rPr>
            <w:color w:val="0000EE"/>
            <w:u w:val="single"/>
          </w:rPr>
          <w:t>https://www.reuters.com/business/retail-consumer/arla-moves-private-label-north-america-grocery-sales-surge-2023-03-16/</w:t>
        </w:r>
      </w:hyperlink>
      <w:r>
        <w:t xml:space="preserve"> - This article highlights the growth of private-label and discount chains in response to consumer preferences for affordability during economically challenging times.</w:t>
      </w:r>
      <w:r/>
    </w:p>
    <w:p>
      <w:pPr>
        <w:pStyle w:val="ListNumber"/>
        <w:spacing w:line="240" w:lineRule="auto"/>
        <w:ind w:left="720"/>
      </w:pPr>
      <w:r/>
      <w:hyperlink r:id="rId15">
        <w:r>
          <w:rPr>
            <w:color w:val="0000EE"/>
            <w:u w:val="single"/>
          </w:rPr>
          <w:t>https://www.forbes.com/sites/forbestechcouncil/2023/02/06/how-autonomous-vehicles-are-revolutionizing-the-logistics-industry/?sh=3e2b3d8d3a13</w:t>
        </w:r>
      </w:hyperlink>
      <w:r>
        <w:t xml:space="preserve"> - This article discusses the role of autonomous vehicles in enhancing logistics efficiency, with a focus on how companies like Gatik are leveraging technology to optimize supply chain operations.</w:t>
      </w:r>
      <w:r/>
    </w:p>
    <w:p>
      <w:pPr>
        <w:pStyle w:val="ListNumber"/>
        <w:spacing w:line="240" w:lineRule="auto"/>
        <w:ind w:left="720"/>
      </w:pPr>
      <w:r/>
      <w:hyperlink r:id="rId16">
        <w:r>
          <w:rPr>
            <w:color w:val="0000EE"/>
            <w:u w:val="single"/>
          </w:rPr>
          <w:t>https://www.businesswire.com/news/home/20250411207301/en/Tariffs-Are-the-Great-Equalizer.-Autonomous-Trucking-Will-Be-the-Brand-Differentiator.?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11207301/en/Tariffs-Are-the-Great-Equalizer.-Autonomous-Trucking-Will-Be-the-Brand-Differentiator" TargetMode="External"/><Relationship Id="rId11" Type="http://schemas.openxmlformats.org/officeDocument/2006/relationships/hyperlink" Target="https://www.innovationendeavors.com/insights/meet-super-evolution-driver-gautam-narang-ceo-and-co-founder-of-gatik" TargetMode="External"/><Relationship Id="rId12" Type="http://schemas.openxmlformats.org/officeDocument/2006/relationships/hyperlink" Target="https://www.youtube.com/watch?v=HdE2KiLGgz0" TargetMode="External"/><Relationship Id="rId13" Type="http://schemas.openxmlformats.org/officeDocument/2006/relationships/hyperlink" Target="https://www.vox.com/22592485/price-inflation-grocery-store" TargetMode="External"/><Relationship Id="rId14" Type="http://schemas.openxmlformats.org/officeDocument/2006/relationships/hyperlink" Target="https://www.reuters.com/business/retail-consumer/arla-moves-private-label-north-america-grocery-sales-surge-2023-03-16/" TargetMode="External"/><Relationship Id="rId15" Type="http://schemas.openxmlformats.org/officeDocument/2006/relationships/hyperlink" Target="https://www.forbes.com/sites/forbestechcouncil/2023/02/06/how-autonomous-vehicles-are-revolutionizing-the-logistics-industry/?sh=3e2b3d8d3a13" TargetMode="External"/><Relationship Id="rId16" Type="http://schemas.openxmlformats.org/officeDocument/2006/relationships/hyperlink" Target="https://www.businesswire.com/news/home/20250411207301/en/Tariffs-Are-the-Great-Equalizer.-Autonomous-Trucking-Will-Be-the-Brand-Differentiator.?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