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Subcontractors face procurement challenges amid industry 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Subcontractors in the construction industry are increasingly finding themselves at a crossroads when it comes to procurement processes. A significant segment of these professionals continues to rely on outdated, manual methods involving phone calls, emails, and spreadsheets, which have been shown to create inefficiencies and blind spots that can negatively affect their bottom lines. Reports from PBC Today indicate that these traditional procurement methods can lead to various issues, including overpayment for materials, unreliable supplier performance, project slowdowns, and a lack of cost insights.</w:t>
      </w:r>
      <w:r/>
    </w:p>
    <w:p>
      <w:r/>
      <w:r>
        <w:t>One of the primary challenges associated with traditional procurement is the inability to track price fluctuations in real-time. Without this visibility, subcontractors may inadvertently lock in prices at the wrong moments or fail to seize better deals. Furthermore, reliance on suppliers without historical performance data can result in delayed deliveries, which can cause setbacks in project timelines. Moreover, without analysing procurement spend data, identifying areas of overspending becomes virtually impossible, thus hindering the optimisation of purchasing decisions.</w:t>
      </w:r>
      <w:r/>
    </w:p>
    <w:p>
      <w:r/>
      <w:r>
        <w:t>The solution put forward is a transition to data-driven procurement, which leverages technology to enhance procurement strategies. This approach provides real-time pricing data, allowing subcontractors to compare prices instantly and secure favourable deals as they arise. It also includes supplier performance tracking, which can help manage and mitigate delays caused by unreliable vendors. In this system, spend analytics are a key feature that enables subcontractors to identify spending trends, uncover waste, and ultimately reduce costs.</w:t>
      </w:r>
      <w:r/>
    </w:p>
    <w:p>
      <w:r/>
      <w:r>
        <w:t>Moreover, technology aids in proactive procurement management, which significantly reduces the likelihood of last-minute materials ordering that can escalate costs and cause project delays. By integrating predictive analytics, platforms can advise subcontractors on the optimal timing and sourcing of materials, helping to keep projects on track.</w:t>
      </w:r>
      <w:r/>
    </w:p>
    <w:p>
      <w:r/>
      <w:r>
        <w:t>One notable example of a firm advocating for this transition is The Build Chain, which has developed a platform focused on empowering subcontractors with real-time procurement data. Their services include instant supplier matching, real-time pricing and quotes, insights into supplier performance, and comprehensive spend tracking and analytics. According to The Build Chain, the outcome of utilizing such a system is lower costs, more intelligent spending, and accelerated project completion rates.</w:t>
      </w:r>
      <w:r/>
    </w:p>
    <w:p>
      <w:r/>
      <w:r>
        <w:t>In today's construction landscape, the shift towards digital procurement practices and data insights appears to be increasingly crucial. Subcontractors who adopt these modern techniques are likely to navigate rising costs, supply chain disruptions, and intensified competition more effectively. Meanwhile, those who continue with traditional procurement processes may face higher expenses and missed opportunities as the industry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https://www.constructestimates.com/what-is-procurement-in-construction/</w:t>
        </w:r>
      </w:hyperlink>
      <w:r>
        <w:t xml:space="preserve"> - This source explains various construction procurement methods, highlighting the importance of efficient and data-driven approaches in the industry. It discusses how different methods can impact project timelines and costs.</w:t>
      </w:r>
      <w:r/>
    </w:p>
    <w:p>
      <w:pPr>
        <w:pStyle w:val="ListNumber"/>
        <w:spacing w:line="240" w:lineRule="auto"/>
        <w:ind w:left="720"/>
      </w:pPr>
      <w:r/>
      <w:hyperlink r:id="rId11">
        <w:r>
          <w:rPr>
            <w:color w:val="0000EE"/>
            <w:u w:val="single"/>
          </w:rPr>
          <w:t>https://www.beyondintranet.com/blog/construction-bidding/</w:t>
        </w:r>
      </w:hyperlink>
      <w:r>
        <w:t xml:space="preserve"> - This article provides insights into construction bidding processes, including strategies and methods that improve cost control and project management. It emphasizes the need for effective procurement techniques.</w:t>
      </w:r>
      <w:r/>
    </w:p>
    <w:p>
      <w:pPr>
        <w:pStyle w:val="ListNumber"/>
        <w:spacing w:line="240" w:lineRule="auto"/>
        <w:ind w:left="720"/>
      </w:pPr>
      <w:r/>
      <w:hyperlink r:id="rId12">
        <w:r>
          <w:rPr>
            <w:color w:val="0000EE"/>
            <w:u w:val="single"/>
          </w:rPr>
          <w:t>https://construction-today.com/news/4-types-construction-procurement/</w:t>
        </w:r>
      </w:hyperlink>
      <w:r>
        <w:t xml:space="preserve"> - This resource outlines the four primary construction procurement methods, focusing on their advantages and challenges. It supports the idea that selecting the right procurement method is crucial for project success.</w:t>
      </w:r>
      <w:r/>
    </w:p>
    <w:p>
      <w:pPr>
        <w:pStyle w:val="ListNumber"/>
        <w:spacing w:line="240" w:lineRule="auto"/>
        <w:ind w:left="720"/>
      </w:pPr>
      <w:r/>
      <w:hyperlink r:id="rId13">
        <w:r>
          <w:rPr>
            <w:color w:val="0000EE"/>
            <w:u w:val="single"/>
          </w:rPr>
          <w:t>https://americanconstructors.com/insights/construction-procurement-method-guide/</w:t>
        </w:r>
      </w:hyperlink>
      <w:r>
        <w:t xml:space="preserve"> - This guide discusses various construction procurement methods, such as Construction Manager at Risk and Design-Build. It highlights the importance of choosing a method that aligns with project needs and stakeholder priorities.</w:t>
      </w:r>
      <w:r/>
    </w:p>
    <w:p>
      <w:pPr>
        <w:pStyle w:val="ListNumber"/>
        <w:spacing w:line="240" w:lineRule="auto"/>
        <w:ind w:left="720"/>
      </w:pPr>
      <w:r/>
      <w:hyperlink r:id="rId14">
        <w:r>
          <w:rPr>
            <w:color w:val="0000EE"/>
            <w:u w:val="single"/>
          </w:rPr>
          <w:t>https://www.transit.dot.gov/sites/fta.dot.gov/files/2023-03/PSR-Contractors'-Manual-Fiscal-Year-2023.pdf</w:t>
        </w:r>
      </w:hyperlink>
      <w:r>
        <w:t xml:space="preserve"> - Although not directly focused on subcontractors, this manual discusses procurement system reviews, emphasizing the need for compliant and effective procurement strategies that can benefit subcontractors in managing contracts.</w:t>
      </w:r>
      <w:r/>
    </w:p>
    <w:p>
      <w:pPr>
        <w:pStyle w:val="ListNumber"/>
        <w:spacing w:line="240" w:lineRule="auto"/>
        <w:ind w:left="720"/>
      </w:pPr>
      <w:r/>
      <w:hyperlink r:id="rId15">
        <w:r>
          <w:rPr>
            <w:color w:val="0000EE"/>
            <w:u w:val="single"/>
          </w:rPr>
          <w:t>https://www.procore.com/blog/construction-procurement-tech</w:t>
        </w:r>
      </w:hyperlink>
      <w:r>
        <w:t xml:space="preserve"> - This article discusses how technology can enhance construction procurement practices by providing real-time data and improving supplier performance tracking, supporting the shift towards data-driven procurement strategies.</w:t>
      </w:r>
      <w:r/>
    </w:p>
    <w:p>
      <w:pPr>
        <w:pStyle w:val="ListNumber"/>
        <w:spacing w:line="240" w:lineRule="auto"/>
        <w:ind w:left="720"/>
      </w:pPr>
      <w:r/>
      <w:hyperlink r:id="rId16">
        <w:r>
          <w:rPr>
            <w:color w:val="0000EE"/>
            <w:u w:val="single"/>
          </w:rPr>
          <w:t>https://www.pbctoday.co.uk/news/digital-construction-news/construction-technology-news/how-data-driven-procurement-helps-you-stay-competitive/150263/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estimates.com/what-is-procurement-in-construction/" TargetMode="External"/><Relationship Id="rId11" Type="http://schemas.openxmlformats.org/officeDocument/2006/relationships/hyperlink" Target="https://www.beyondintranet.com/blog/construction-bidding/" TargetMode="External"/><Relationship Id="rId12" Type="http://schemas.openxmlformats.org/officeDocument/2006/relationships/hyperlink" Target="https://construction-today.com/news/4-types-construction-procurement/" TargetMode="External"/><Relationship Id="rId13" Type="http://schemas.openxmlformats.org/officeDocument/2006/relationships/hyperlink" Target="https://americanconstructors.com/insights/construction-procurement-method-guide/" TargetMode="External"/><Relationship Id="rId14" Type="http://schemas.openxmlformats.org/officeDocument/2006/relationships/hyperlink" Target="https://www.transit.dot.gov/sites/fta.dot.gov/files/2023-03/PSR-Contractors'-Manual-Fiscal-Year-2023.pdf" TargetMode="External"/><Relationship Id="rId15" Type="http://schemas.openxmlformats.org/officeDocument/2006/relationships/hyperlink" Target="https://www.procore.com/blog/construction-procurement-tech" TargetMode="External"/><Relationship Id="rId16" Type="http://schemas.openxmlformats.org/officeDocument/2006/relationships/hyperlink" Target="https://www.pbctoday.co.uk/news/digital-construction-news/construction-technology-news/how-data-driven-procurement-helps-you-stay-competitive/150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