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Daily Harvest strengthens supply chain transparency with Tive’s real-time temperature tracking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Daily Harvest, a digitally native food manufacturer known for vegan and organic fruit and vegetable products, has implemented advanced tracking technology from Tive to enhance visibility and ensure quality control across its supply chain. The company, which sells its products both through its own website and over 2,000 retail locations, faced challenges in maintaining the safety and quality of its frozen goods during transportation.</w:t>
      </w:r>
      <w:r/>
    </w:p>
    <w:p>
      <w:r/>
      <w:r>
        <w:t>Wesley Williams, vice president of supply chain at Daily Harvest, explained that the company relies extensively on third-party logistics providers and does not own its own distribution facilities or trucks. This created a need for a reliable method to verify that supply chain partners were meeting required handling standards, especially concerning temperature control. "We needed an additional means of making sure that its supply chain partners were doing what they were supposed to be doing," Williams said.</w:t>
      </w:r>
      <w:r/>
    </w:p>
    <w:p>
      <w:r/>
      <w:r>
        <w:t>After evaluating several options, Daily Harvest selected Tive for its combination of tailored project experience and cost efficiency. Raj Nagarajah, director of sales at Tive, noted the complexity of managing logistics in the food industry, particularly temperature-sensitive products. He told SupplyChainBrain, "Logistics is hard, but temperature control is a whole other layer." Tive’s technology includes temperature loggers and tracking tags designed to monitor perishable goods in real-time throughout the supply chain.</w:t>
      </w:r>
      <w:r/>
    </w:p>
    <w:p>
      <w:r/>
      <w:r>
        <w:t>The deployment of Tive’s solution allowed Daily Harvest to confirm that its products were transported under proper temperature conditions by its partners. However, Williams highlighted a significant additional advantage: the ability to obtain detailed shipment condition data even when the products pass into the custody of entities with which Daily Harvest has no direct contracts. "I need to make sure that I have the information available," he said, emphasising the value of complete transparency beyond the immediate supply chain network.</w:t>
      </w:r>
      <w:r/>
    </w:p>
    <w:p>
      <w:r/>
      <w:r>
        <w:t>Tive’s technology supports Daily Harvest’s goal of scaling its business while maintaining strict quality and safety standards for its frozen vegan and organic product range. According to Nagarajah, such scalability was a key factor in Daily Harvest’s decision to work with Tive. "They were a growing brand, looking to scale quickly. That was definitely in our wheelhouse," he explained.</w:t>
      </w:r>
      <w:r/>
    </w:p>
    <w:p>
      <w:r/>
      <w:r>
        <w:t>This partnership exemplifies how consumer packaged goods companies are increasingly embracing digital supply chain solutions to ensure product integrity from origin to retail shelf, addressing the challenges posed by reliance on multiple independent logistics providers.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https://www.tive.com/blog/the-need-for-improved-visibility-in-the-fresh-produce-supply-chain</w:t>
        </w:r>
      </w:hyperlink>
      <w:r>
        <w:t xml:space="preserve"> - This article discusses the challenges of transporting fresh produce, emphasizing the need for real-time location and condition visibility to ensure optimal freshness and minimize waste, aligning with Daily Harvest's focus on quality control during transportation.</w:t>
      </w:r>
      <w:r/>
    </w:p>
    <w:p>
      <w:pPr>
        <w:pStyle w:val="ListNumber"/>
        <w:spacing w:line="240" w:lineRule="auto"/>
        <w:ind w:left="720"/>
      </w:pPr>
      <w:r/>
      <w:hyperlink r:id="rId11">
        <w:r>
          <w:rPr>
            <w:color w:val="0000EE"/>
            <w:u w:val="single"/>
          </w:rPr>
          <w:t>https://www.thepacker.com/news/food-safety/how-timely-tech-bolstering-food-tracking-and-safety</w:t>
        </w:r>
      </w:hyperlink>
      <w:r>
        <w:t xml:space="preserve"> - This piece highlights how companies like Tive are enhancing food safety and traceability through innovative technologies, such as real-time shipment tracking, which supports Daily Harvest's implementation of Tive's tracking technology for supply chain visibility.</w:t>
      </w:r>
      <w:r/>
    </w:p>
    <w:p>
      <w:pPr>
        <w:pStyle w:val="ListNumber"/>
        <w:spacing w:line="240" w:lineRule="auto"/>
        <w:ind w:left="720"/>
      </w:pPr>
      <w:r/>
      <w:hyperlink r:id="rId12">
        <w:r>
          <w:rPr>
            <w:color w:val="0000EE"/>
            <w:u w:val="single"/>
          </w:rPr>
          <w:t>https://www.tive.com/content/temperature-monitoring-traceability-in-the-food-supply-chain</w:t>
        </w:r>
      </w:hyperlink>
      <w:r>
        <w:t xml:space="preserve"> - This resource outlines the importance of temperature monitoring and traceability in the food supply chain, detailing how Tive's technology provides real-time visibility into shipment conditions, directly supporting Daily Harvest's quality control measures.</w:t>
      </w:r>
      <w:r/>
    </w:p>
    <w:p>
      <w:pPr>
        <w:pStyle w:val="ListNumber"/>
        <w:spacing w:line="240" w:lineRule="auto"/>
        <w:ind w:left="720"/>
      </w:pPr>
      <w:r/>
      <w:hyperlink r:id="rId13">
        <w:r>
          <w:rPr>
            <w:color w:val="0000EE"/>
            <w:u w:val="single"/>
          </w:rPr>
          <w:t>https://www.tive.com/blog/cold-chain-logistics-services-insights-from-tive-food-logistics-survey---connecting-the-dots-in-the-cold-chain-industry</w:t>
        </w:r>
      </w:hyperlink>
      <w:r>
        <w:t xml:space="preserve"> - This survey report discusses the challenges and technological advancements in cold chain logistics, including the use of real-time monitoring and data integration systems, which are relevant to Daily Harvest's efforts to ensure product integrity from origin to retail shelf.</w:t>
      </w:r>
      <w:r/>
    </w:p>
    <w:p>
      <w:pPr>
        <w:pStyle w:val="ListNumber"/>
        <w:spacing w:line="240" w:lineRule="auto"/>
        <w:ind w:left="720"/>
      </w:pPr>
      <w:r/>
      <w:hyperlink r:id="rId10">
        <w:r>
          <w:rPr>
            <w:color w:val="0000EE"/>
            <w:u w:val="single"/>
          </w:rPr>
          <w:t>https://www.tive.com/blog/the-need-for-improved-visibility-in-the-fresh-produce-supply-chain</w:t>
        </w:r>
      </w:hyperlink>
      <w:r>
        <w:t xml:space="preserve"> - This article discusses the challenges of transporting fresh produce, emphasizing the need for real-time location and condition visibility to ensure optimal freshness and minimize waste, aligning with Daily Harvest's focus on quality control during transportation.</w:t>
      </w:r>
      <w:r/>
    </w:p>
    <w:p>
      <w:pPr>
        <w:pStyle w:val="ListNumber"/>
        <w:spacing w:line="240" w:lineRule="auto"/>
        <w:ind w:left="720"/>
      </w:pPr>
      <w:r/>
      <w:hyperlink r:id="rId13">
        <w:r>
          <w:rPr>
            <w:color w:val="0000EE"/>
            <w:u w:val="single"/>
          </w:rPr>
          <w:t>https://www.tive.com/blog/cold-chain-logistics-services-insights-from-tive-food-logistics-survey---connecting-the-dots-in-the-cold-chain-industry</w:t>
        </w:r>
      </w:hyperlink>
      <w:r>
        <w:t xml:space="preserve"> - This survey report discusses the challenges and technological advancements in cold chain logistics, including the use of real-time monitoring and data integration systems, which are relevant to Daily Harvest's efforts to ensure product integrity from origin to retail shelf.</w:t>
      </w:r>
      <w:r/>
    </w:p>
    <w:p>
      <w:pPr>
        <w:pStyle w:val="ListNumber"/>
        <w:spacing w:line="240" w:lineRule="auto"/>
        <w:ind w:left="720"/>
      </w:pPr>
      <w:r/>
      <w:hyperlink r:id="rId14">
        <w:r>
          <w:rPr>
            <w:color w:val="0000EE"/>
            <w:u w:val="single"/>
          </w:rPr>
          <w:t>https://www.supplychainbrain.com/articles/41624-watch-daily-harvest-ups-its-game-with-new-tracking-tech</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ive.com/blog/the-need-for-improved-visibility-in-the-fresh-produce-supply-chain" TargetMode="External"/><Relationship Id="rId11" Type="http://schemas.openxmlformats.org/officeDocument/2006/relationships/hyperlink" Target="https://www.thepacker.com/news/food-safety/how-timely-tech-bolstering-food-tracking-and-safety" TargetMode="External"/><Relationship Id="rId12" Type="http://schemas.openxmlformats.org/officeDocument/2006/relationships/hyperlink" Target="https://www.tive.com/content/temperature-monitoring-traceability-in-the-food-supply-chain" TargetMode="External"/><Relationship Id="rId13" Type="http://schemas.openxmlformats.org/officeDocument/2006/relationships/hyperlink" Target="https://www.tive.com/blog/cold-chain-logistics-services-insights-from-tive-food-logistics-survey---connecting-the-dots-in-the-cold-chain-industry" TargetMode="External"/><Relationship Id="rId14" Type="http://schemas.openxmlformats.org/officeDocument/2006/relationships/hyperlink" Target="https://www.supplychainbrain.com/articles/41624-watch-daily-harvest-ups-its-game-with-new-tracking-te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