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JAGGAER partners with AWS to launch advanced procurement platform in Kuwait and Middle East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JAGGAER, a prominent provider of procurement and spend management solutions, has announced a partnership with Amazon Web Services (AWS) aimed at enhancing procurement services across Kuwait and the broader Middle East region. This collaboration represents a significant expansion of JAGGAER’s offerings in an area seen as having considerable potential for growth.</w:t>
      </w:r>
      <w:r/>
    </w:p>
    <w:p>
      <w:r/>
      <w:r>
        <w:t>The heart of this initiative is JAGGAER One, a comprehensive source-to-pay platform that will now be available to local markets. Leveraging AWS’s extensive cloud infrastructure, this platform promises scalable, secure, and future-ready Software-as-a-Service (SaaS) procurement solutions tailored to meet the needs of both government entities and large enterprises in Kuwait and its surroundings.</w:t>
      </w:r>
      <w:r/>
    </w:p>
    <w:p>
      <w:r/>
      <w:r>
        <w:t>The JAGGAER One platform is designed to streamline and optimise the procurement process, integrating advanced technologies such as artificial intelligence, machine learning, and predictive analytics. This facilitates end-to-end solutions encompassing sourcing, supplier management, contract management, procurement, and invoicing. Through its highly scalable and customisable framework, organisations will gain improved visibility and control over their spending, enhance compliance, reduce costs, and strengthen supplier relationships within a secure user environment.</w:t>
      </w:r>
      <w:r/>
    </w:p>
    <w:p>
      <w:r/>
      <w:r>
        <w:t>This collaboration also allows JAGGAER to utilise AWS Outposts, a fully managed service that extends AWS infrastructure and tools to co-location facilities and on-premises sites, ensuring a consistent hybrid cloud experience. JAGGAER is among the first companies to sign an agreement with AWS to implement public cloud services throughout Kuwait.</w:t>
      </w:r>
      <w:r/>
    </w:p>
    <w:p>
      <w:r/>
      <w:r>
        <w:t>Hany Mosbeh, Senior Vice President for the Middle East, Africa, Asia Pacific and China (MEAPAC) at JAGGAER, elaborated on the partnership, stating, “Integrating JAGGAER’s procurement and spend management solutions with AWS cloud infrastructure offers significant advantages to businesses in Kuwait. This collaboration enhances scalability, security, and cost efficiency, supporting a more efficient and innovative approach to procurement.” He also mentioned the alignment of this collaboration with the growth ambitions of businesses in the region, underscoring JAGGAER’s commitment to being a trusted advisor in the e-Procurement sector.</w:t>
      </w:r>
      <w:r/>
    </w:p>
    <w:p>
      <w:r/>
      <w:r>
        <w:t>The advantages of this integration for Kuwaiti businesses are multifaceted. By leveraging AWS’s robust cloud infrastructure, enterprises can easily scale their procurement operations to meet evolving demands, ensuring that systems seamlessly expand as organisational needs shift. Furthermore, the integration with AWS facilitates innovation and future readiness, allowing companies to adopt cutting-edge solutions and maintain competitiveness in a dynamic market.</w:t>
      </w:r>
      <w:r/>
    </w:p>
    <w:p>
      <w:r/>
      <w:r>
        <w:t>The partnership signals JAGGAER’s dedication to fostering innovation and delivering high-performance solutions that cater to the specific needs of businesses in the Middle East. By merging JAGGAER’s advanced procurement technologies with AWS’s secure cloud services, organisations in Kuwait and beyond can expect a robust and reliable platform that supports their long-term operational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https://www.jaggaer.com/press-release/jaggaer-expands-its-footprint-in-saudi-arabia-with-the-announcement-of-a-new-partnership-with-tforce</w:t>
        </w:r>
      </w:hyperlink>
      <w:r>
        <w:t xml:space="preserve"> - This press release details JAGGAER's partnership with TForce in Saudi Arabia, highlighting the expansion of JAGGAER's offerings in the Middle East region, similar to the collaboration with AWS in Kuwait.</w:t>
      </w:r>
      <w:r/>
    </w:p>
    <w:p>
      <w:pPr>
        <w:pStyle w:val="ListNumber"/>
        <w:spacing w:line="240" w:lineRule="auto"/>
        <w:ind w:left="720"/>
      </w:pPr>
      <w:r/>
      <w:hyperlink r:id="rId11">
        <w:r>
          <w:rPr>
            <w:color w:val="0000EE"/>
            <w:u w:val="single"/>
          </w:rPr>
          <w:t>https://www.jaggaer.com/press-release/malomatia-jaggaer-sign-partnership</w:t>
        </w:r>
      </w:hyperlink>
      <w:r>
        <w:t xml:space="preserve"> - This announcement discusses the partnership between malomatia and JAGGAER in Qatar's energy and utilities sector, showcasing JAGGAER's commitment to enhancing procurement services in the Middle East.</w:t>
      </w:r>
      <w:r/>
    </w:p>
    <w:p>
      <w:pPr>
        <w:pStyle w:val="ListNumber"/>
        <w:spacing w:line="240" w:lineRule="auto"/>
        <w:ind w:left="720"/>
      </w:pPr>
      <w:r/>
      <w:hyperlink r:id="rId12">
        <w:r>
          <w:rPr>
            <w:color w:val="0000EE"/>
            <w:u w:val="single"/>
          </w:rPr>
          <w:t>https://www.jaggaer.com/press-release/jaggaer-showcases-autonomous-commerce-in-the-middle-east</w:t>
        </w:r>
      </w:hyperlink>
      <w:r>
        <w:t xml:space="preserve"> - This press release outlines JAGGAER's vision for the future of procurement through Autonomous Commerce, emphasizing the integration of advanced technologies like AI and machine learning, aligning with the features of the JAGGAER One platform.</w:t>
      </w:r>
      <w:r/>
    </w:p>
    <w:p>
      <w:pPr>
        <w:pStyle w:val="ListNumber"/>
        <w:spacing w:line="240" w:lineRule="auto"/>
        <w:ind w:left="720"/>
      </w:pPr>
      <w:r/>
      <w:hyperlink r:id="rId13">
        <w:r>
          <w:rPr>
            <w:color w:val="0000EE"/>
            <w:u w:val="single"/>
          </w:rPr>
          <w:t>https://businesschief.ae/digital-strategy/jaggaerdubai-government-drive-digital-procurement</w:t>
        </w:r>
      </w:hyperlink>
      <w:r>
        <w:t xml:space="preserve"> - This article highlights JAGGAER's partnership with the Dubai government to drive digital procurement developments, reflecting JAGGAER's efforts to enhance procurement processes in the Middle East.</w:t>
      </w:r>
      <w:r/>
    </w:p>
    <w:p>
      <w:pPr>
        <w:pStyle w:val="ListNumber"/>
        <w:spacing w:line="240" w:lineRule="auto"/>
        <w:ind w:left="720"/>
      </w:pPr>
      <w:r/>
      <w:hyperlink r:id="rId14">
        <w:r>
          <w:rPr>
            <w:color w:val="0000EE"/>
            <w:u w:val="single"/>
          </w:rPr>
          <w:t>https://www.jaggaer.com/press-release/jaggaer-supports-middle-east-start-up-with-digital-procurement</w:t>
        </w:r>
      </w:hyperlink>
      <w:r>
        <w:t xml:space="preserve"> - This press release discusses JAGGAER's support for Middle East start-ups with digital procurement solutions, underscoring the scalability and security of JAGGAER's platform in the region.</w:t>
      </w:r>
      <w:r/>
    </w:p>
    <w:p>
      <w:pPr>
        <w:pStyle w:val="ListNumber"/>
        <w:spacing w:line="240" w:lineRule="auto"/>
        <w:ind w:left="720"/>
      </w:pPr>
      <w:r/>
      <w:hyperlink r:id="rId15">
        <w:r>
          <w:rPr>
            <w:color w:val="0000EE"/>
            <w:u w:val="single"/>
          </w:rPr>
          <w:t>https://www.jaggaer.com/press-release/jaggaer-event-helps-middle-east-african-clients-future-proof-their-business-through-autonomous-commerce</w:t>
        </w:r>
      </w:hyperlink>
      <w:r>
        <w:t xml:space="preserve"> - This press release details JAGGAER's event aimed at helping Middle East and African clients future-proof their businesses through Autonomous Commerce, highlighting the integration of AI and machine learning in procurement processes.</w:t>
      </w:r>
      <w:r/>
    </w:p>
    <w:p>
      <w:pPr>
        <w:pStyle w:val="ListNumber"/>
        <w:spacing w:line="240" w:lineRule="auto"/>
        <w:ind w:left="720"/>
      </w:pPr>
      <w:r/>
      <w:hyperlink r:id="rId16">
        <w:r>
          <w:rPr>
            <w:color w:val="0000EE"/>
            <w:u w:val="single"/>
          </w:rPr>
          <w:t>https://mea-finance.com/jaggaer-expands-reach-in-kuwait-and-the-middle-east-through-collaboration-with-amazon-web-services-aws/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aggaer.com/press-release/jaggaer-expands-its-footprint-in-saudi-arabia-with-the-announcement-of-a-new-partnership-with-tforce" TargetMode="External"/><Relationship Id="rId11" Type="http://schemas.openxmlformats.org/officeDocument/2006/relationships/hyperlink" Target="https://www.jaggaer.com/press-release/malomatia-jaggaer-sign-partnership" TargetMode="External"/><Relationship Id="rId12" Type="http://schemas.openxmlformats.org/officeDocument/2006/relationships/hyperlink" Target="https://www.jaggaer.com/press-release/jaggaer-showcases-autonomous-commerce-in-the-middle-east" TargetMode="External"/><Relationship Id="rId13" Type="http://schemas.openxmlformats.org/officeDocument/2006/relationships/hyperlink" Target="https://businesschief.ae/digital-strategy/jaggaerdubai-government-drive-digital-procurement" TargetMode="External"/><Relationship Id="rId14" Type="http://schemas.openxmlformats.org/officeDocument/2006/relationships/hyperlink" Target="https://www.jaggaer.com/press-release/jaggaer-supports-middle-east-start-up-with-digital-procurement" TargetMode="External"/><Relationship Id="rId15" Type="http://schemas.openxmlformats.org/officeDocument/2006/relationships/hyperlink" Target="https://www.jaggaer.com/press-release/jaggaer-event-helps-middle-east-african-clients-future-proof-their-business-through-autonomous-commerce" TargetMode="External"/><Relationship Id="rId16" Type="http://schemas.openxmlformats.org/officeDocument/2006/relationships/hyperlink" Target="https://mea-finance.com/jaggaer-expands-reach-in-kuwait-and-the-middle-east-through-collaboration-with-amazon-web-services-a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