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India pioneers Digital Twin and green logistics at Bhiwandi distribution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Nestlé India has taken a significant step in transforming supply chain operations with the recent launch of a next-generation Distribution Centre (DC) in Bhiwandi, Maharashtra. This facility is distinguished by its integration of a Digital Twin—a sophisticated simulation technology that allows for advanced planning and scenario analysis within warehouse operations, as well as a commitment to environmentally sustainable logistics practices designed to mitigate emissions and reduce resource consumption.</w:t>
      </w:r>
      <w:r/>
    </w:p>
    <w:p>
      <w:r/>
      <w:r>
        <w:t>The Bhiwandi DC is notable for being Nestlé’s first facility to implement a Digital Twin, a tool that creates a digital replica of the physical environment to enhance preparedness, optimise workflows, and bolster operational resilience. This technological advancement positions the centre as a pioneer in logistics infrastructure within India.</w:t>
      </w:r>
      <w:r/>
    </w:p>
    <w:p>
      <w:r/>
      <w:r>
        <w:t>The new facility boasts around 20,000 pallet positions and features the largest cold room designated specifically for chocolate storage in Nestlé India’s distribution network. Remarkably, the centre was constructed in a record time of just seven months and incorporates cutting-edge technologies, including AI-enabled CCTV surveillance, a digital rack inspection system, a centralised Operations Command Hub, and sensor-equipped material handling equipment, all aimed at improving both security and efficiency.</w:t>
      </w:r>
      <w:r/>
    </w:p>
    <w:p>
      <w:r/>
      <w:r>
        <w:t>Additionally, the Bhiwandi DC introduces India’s first shuttle racking system, designed to enhance space utilisation through high-density storage capabilities. The centre operates entirely on digital systems, eliminating paper-based processes, with a dedicated repacking centre that underscores its commitment to operational efficiency.</w:t>
      </w:r>
      <w:r/>
    </w:p>
    <w:p>
      <w:r/>
      <w:r>
        <w:t>“Efficiency, agility, safety, and sustainability are integral to our value chain,” commented Varun Gupta, Head of Supply Chain at Nestlé India, in remarks to "Logistics Insider". He underscored that the Bhiwandi Distribution Centre showcases the innovative spirit of their team, emphasising the integration of automation, AI-driven synchronised planning, and unique omnichannel service offerings.</w:t>
      </w:r>
      <w:r/>
    </w:p>
    <w:p>
      <w:r/>
      <w:r>
        <w:t>In alignment with its global Net Zero commitment, Nestlé India is actively moving towards greener logistics solutions. Approximately 25% of the cargo transported along the Sanand-Bhiwandi route is now being sent using vehicles that run on alternative fuels, significantly aiming to cut down on greenhouse gas emissions. As part of its broader logistics transformation strategy, the company has also established an Operations Command Hub and a Logistics Operations Competence Centre.</w:t>
      </w:r>
      <w:r/>
    </w:p>
    <w:p>
      <w:r/>
      <w:r>
        <w:t>The launch of the Bhiwandi DC was made possible through collaboration with logistics partners, with plans to further implement alternative-fuel transport solutions across key freight routes. This strategic initiative is reflective of broader trends in global supply chains, where digital transformation and climate commitments are driving innovative approaches to operational excellence.</w:t>
      </w:r>
      <w:r/>
    </w:p>
    <w:p>
      <w:r/>
      <w:r>
        <w:t>As Nestlé India’s Bhiwandi hub exemplifies advancements in Digital Twin planning and sustainable logistics, it serves as a model for future supply chain infrastructures amid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This official press release from Nestlé India details the launch of the next-generation Distribution Centre in Bhiwandi, Maharashtra, highlighting its integration of a Digital Twin and commitment to environmentally sustainable logistics practices.</w:t>
      </w:r>
      <w:r/>
    </w:p>
    <w:p>
      <w:pPr>
        <w:pStyle w:val="ListNumbe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The press release also mentions that the Bhiwandi DC is Nestlé’s first facility to implement a Digital Twin, enhancing preparedness and operational resilience.</w:t>
      </w:r>
      <w:r/>
    </w:p>
    <w:p>
      <w:pPr>
        <w:pStyle w:val="ListNumbe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The facility boasts around 20,000 pallet positions and features the largest cold room for chocolate storage in Nestlé India’s distribution network, as detailed in the press release.</w:t>
      </w:r>
      <w:r/>
    </w:p>
    <w:p>
      <w:pPr>
        <w:pStyle w:val="ListNumbe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The press release highlights the centre's construction in just seven months and its incorporation of technologies like AI-enabled CCTV surveillance and a digital rack inspection system.</w:t>
      </w:r>
      <w:r/>
    </w:p>
    <w:p>
      <w:pPr>
        <w:pStyle w:val="ListNumbe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The press release mentions the introduction of India’s first shuttle racking system at the Bhiwandi DC, designed to enhance space utilisation through high-density storage capabilities.</w:t>
      </w:r>
      <w:r/>
    </w:p>
    <w:p>
      <w:pPr>
        <w:pStyle w:val="ListNumber"/>
        <w:spacing w:line="240" w:lineRule="auto"/>
        <w:ind w:left="720"/>
      </w:pPr>
      <w:r/>
      <w:hyperlink r:id="rId10">
        <w:r>
          <w:rPr>
            <w:color w:val="0000EE"/>
            <w:u w:val="single"/>
          </w:rPr>
          <w:t>https://www.nestle.in/media/pressreleases/2023/2023-04-15-nestle-india-launches-next-generation-distribution-centre-in-bhiwandi-maharashtra</w:t>
        </w:r>
      </w:hyperlink>
      <w:r>
        <w:t xml:space="preserve"> - The press release also notes that approximately 25% of the cargo transported along the Sanand-Bhiwandi route is now being sent using vehicles that run on alternative fuels, aiming to cut down on greenhouse gas emissions.</w:t>
      </w:r>
      <w:r/>
    </w:p>
    <w:p>
      <w:pPr>
        <w:pStyle w:val="ListNumber"/>
        <w:spacing w:line="240" w:lineRule="auto"/>
        <w:ind w:left="720"/>
      </w:pPr>
      <w:r/>
      <w:hyperlink r:id="rId11">
        <w:r>
          <w:rPr>
            <w:color w:val="0000EE"/>
            <w:u w:val="single"/>
          </w:rPr>
          <w:t>https://www.logisticsinsider.in/nestle-indias-new-bhiwandi-hub-brings-digital-twin-and-green-logistics-to-the-forefront/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stle.in/media/pressreleases/2023/2023-04-15-nestle-india-launches-next-generation-distribution-centre-in-bhiwandi-maharashtra" TargetMode="External"/><Relationship Id="rId11" Type="http://schemas.openxmlformats.org/officeDocument/2006/relationships/hyperlink" Target="https://www.logisticsinsider.in/nestle-indias-new-bhiwandi-hub-brings-digital-twin-and-green-logistics-to-the-fore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