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India-Pakistan conflict halts Karachi Port operations and disrupts key trade routes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Tensions between India and Pakistan have escalated dramatically, leading to significant disruptions in regional trade and shipping operations. The fallout from this conflict is particularly felt at Karachi Port, where major global shipping lines have suspended services, redirecting cargo to alternative hubs, thus exacerbating already fragile supply chains. The closure of critical trade routes, including Pakistan's access to India’s Mundra Port—which is vital for shipments aimed at European markets—has left logistic providers scrambling to manage mounting delays and increased freight costs.</w:t>
      </w:r>
      <w:r/>
    </w:p>
    <w:p>
      <w:r/>
      <w:r>
        <w:t>In the wave of recent hostility, which follows a deadly attack in Kashmir that culminated in the deaths of 26 tourists, India has imposed a stringent ban on imports originating from or transiting through Pakistan. This move not only restricts Pakistani ships from docking at Indian ports but signals a severe deterioration in bilateral relations. On the response front, Pakistan has ceased border trade, expelled Indian diplomats, and warned against any attempts to disrupt river flows under the long-standing Indus Waters Treaty, which they would regard as an act of war.</w:t>
      </w:r>
      <w:r/>
    </w:p>
    <w:p>
      <w:r/>
      <w:r>
        <w:t>As both nations engage in reciprocal measures, the closure of their only open land border and mutual bans on airspace access are particularly damaging. Reports indicate that India has restricted visa issuance to Pakistanis and called back existing visa holders, thereby cutting off essential cross-border communications and interactions. These actions come on top of earlier retaliatory steps in the wake of the Kashmir attacks, including the suspension of postal services and trade agreements, thrusting both economies into further turmoil.</w:t>
      </w:r>
      <w:r/>
    </w:p>
    <w:p>
      <w:r/>
      <w:r>
        <w:t>Compounding these difficulties are operational halts by prominent Chinese logistics companies, COSCO and OOCL, which have pulled services to Karachi. Their decisions were influenced by escalating conflict concerns. For instance, COSCO has notified clients that vessels en route may be diverted to alternative ports such as Port Klang in Malaysia. Meanwhile, OOCL has not only suspended bookings to Karachi but has also instituted significant rate increases in response to the crisis.</w:t>
      </w:r>
      <w:r/>
    </w:p>
    <w:p>
      <w:r/>
      <w:r>
        <w:t>Exporters across Pakistan are increasingly vocal about their plight, highlighting that shipment deadlines are being missed, causing anxiety among clients abroad. One exporter noted from Sialkot, “We are unable to meet our shipment deadlines, and clients abroad are getting anxious.” The situation is exacerbated by congestion at Karachi Port, worsened by recent strikes within the transport sector, where containers remain stranded due to space constraints.</w:t>
      </w:r>
      <w:r/>
    </w:p>
    <w:p>
      <w:r/>
      <w:r>
        <w:t>The disruption isn’t confined to maritime logistics; air freight operations are intermittently faltering, aggravating the difficulties already faced by importers. These multiple layers of challenges present a severe threat to Pakistan’s trade continuity, jeopardising both export obligations and the timely receipt of imports.</w:t>
      </w:r>
      <w:r/>
    </w:p>
    <w:p>
      <w:r/>
      <w:r>
        <w:t>Amid these geopolitical tensions, actions on either side continue to escalate. Reports have emerged of Pakistan conducting missile tests amidst the conflict, signalling a desire for deterrence. With military activities rising and fears of direct confrontation looming large, international observers are increasingly worried about the implications of such strife. The threat to Pakistan's economic recovery is palpable, particularly considering its dependency on an IMF bailout and external funding.</w:t>
      </w:r>
      <w:r/>
    </w:p>
    <w:p>
      <w:r/>
      <w:r>
        <w:t xml:space="preserve">As the nations stand on the brink of yet another protracted conflict, regional stability hangs in the balance, with both governments reinforcing nationalistic sentiments while the civilian population grapples with the direct impacts of the standoff. The need for diplomatic channels has never been more urgent, but, as of now, they seem increasingly distant amidst the rising tide of conflict, which poses a grave challenge to peace and trade in South Asia.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p>
    <w:p>
      <w:pPr>
        <w:pStyle w:val="ListBullet"/>
        <w:spacing w:line="240" w:lineRule="auto"/>
        <w:ind w:left="720"/>
      </w:pPr>
      <w:r/>
      <w:r>
        <w:t xml:space="preserve">Paragraph 3 – </w:t>
      </w:r>
      <w:hyperlink r:id="rId11">
        <w:r>
          <w:rPr>
            <w:color w:val="0000EE"/>
            <w:u w:val="single"/>
          </w:rPr>
          <w:t>[2]</w:t>
        </w:r>
      </w:hyperlink>
      <w:r>
        <w:t xml:space="preserve">, </w:t>
      </w:r>
      <w:hyperlink r:id="rId10">
        <w:r>
          <w:rPr>
            <w:color w:val="0000EE"/>
            <w:u w:val="single"/>
          </w:rPr>
          <w:t>[3]</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https://indiashippingnews.com/india-pakistan-conflict-disrupts-regional-trade-and-shipping-operations/</w:t>
        </w:r>
      </w:hyperlink>
      <w:r>
        <w:t xml:space="preserve"> - Please view link - unable to able to access data</w:t>
      </w:r>
      <w:r/>
    </w:p>
    <w:p>
      <w:pPr>
        <w:pStyle w:val="ListNumber"/>
        <w:spacing w:line="240" w:lineRule="auto"/>
        <w:ind w:left="720"/>
      </w:pPr>
      <w:r/>
      <w:hyperlink r:id="rId11">
        <w:r>
          <w:rPr>
            <w:color w:val="0000EE"/>
            <w:u w:val="single"/>
          </w:rPr>
          <w:t>https://www.reuters.com/world/asia-pacific/india-bans-imports-pakistan-amid-tension-over-tourist-killings-2025-05-03/</w:t>
        </w:r>
      </w:hyperlink>
      <w:r>
        <w:t xml:space="preserve"> - India has imposed an immediate ban on imports originating from or transiting through Pakistan, as well as barred Pakistani ships from docking at Indian ports. This move is a response to escalating tensions following a deadly attack in the disputed Kashmir region, where suspected militants killed at least 26 tourists in Pahalgam. India holds Pakistan responsible for the attack, a claim Islamabad denies, countering with intelligence that suggests India plans military action. In response, Pakistan has ceased border trade, closed its airspace to Indian aircraft, and expelled Indian diplomats. Pakistan has also warned that disrupting river water flows covered under a longstanding treaty would be viewed as an act of war. These actions mark a significant deterioration in relations between the nuclear-armed neighbors, whose bilateral trade had already diminished in recent years. The decisions are being justified by both countries as measures for national security and public safety.</w:t>
      </w:r>
      <w:r/>
    </w:p>
    <w:p>
      <w:pPr>
        <w:pStyle w:val="ListNumber"/>
        <w:spacing w:line="240" w:lineRule="auto"/>
        <w:ind w:left="720"/>
      </w:pPr>
      <w:r/>
      <w:hyperlink r:id="rId10">
        <w:r>
          <w:rPr>
            <w:color w:val="0000EE"/>
            <w:u w:val="single"/>
          </w:rPr>
          <w:t>https://www.reuters.com/world/asia-pacific/what-curbs-have-india-and-pakistan-imposed-on-each-other-after-kashmir-attack-2025-05-06/</w:t>
        </w:r>
      </w:hyperlink>
      <w:r>
        <w:t xml:space="preserve"> - Following a deadly attack on Hindu tourists in Kashmir that claimed 26 lives, tensions between India and Pakistan have escalated, leading to a series of retaliatory measures. Both countries have closed their only open land border, shut airspace for each other’s airlines, and banned mutual port visits by ships. India has severely restricted visa issuance for Pakistanis and called back existing visa holders. Pakistan has suspended bilateral agreements and ceased all trade with India, while India has banned imports from or via Pakistan. India has also suspended the Indus Waters Treaty, a pivotal water-sharing agreement, prompting Pakistan to warn that any diversion would be seen as an 'act of war.' Diplomatic efforts have been scaled back, with mutual expulsion of defense advisers and embassy downsizing. The postal service between the two countries has been halted, and India has requested the IMF to reassess loans to Pakistan. In the digital realm, India has blocked Pakistani social media accounts and YouTube channels, including prominent figures. Additionally, Indian athlete Neeraj Chopra rescinded an invitation to Pakistani javelin thrower Arshad Nadeem, highlighting how the crisis has also affected sporting relations.</w:t>
      </w:r>
      <w:r/>
    </w:p>
    <w:p>
      <w:pPr>
        <w:pStyle w:val="ListNumber"/>
        <w:spacing w:line="240" w:lineRule="auto"/>
        <w:ind w:left="720"/>
      </w:pPr>
      <w:r/>
      <w:hyperlink r:id="rId12">
        <w:r>
          <w:rPr>
            <w:color w:val="0000EE"/>
            <w:u w:val="single"/>
          </w:rPr>
          <w:t>https://apnews.com/article/70ad575139eeef3673c0c99cbed30302</w:t>
        </w:r>
      </w:hyperlink>
      <w:r>
        <w:t xml:space="preserve"> - On May 3, 2025, Pakistan successfully test-fired the Abdali surface-to-surface ballistic missile with a range of 450 kilometers, amidst heightened tensions with India following a deadly gun attack on April 22 in the resort town of Pahalgam, located in the disputed Kashmir region. India blames Pakistan for the massacre of 26 tourists from 13 states, a claim Islamabad denies. Pakistan stated the missile test aimed to validate operational readiness and technical advancements, and officials emphasized its symbolic and strategic significance amid deteriorating bilateral relations. The move comes amid increasing military activity by both sides, with ongoing cross-border fire and India's naval anti-ship strike exercises. In retaliation to escalating tensions, both governments expelled each other's diplomats, suspended airspace access, and halted trade and communication links. India has also banned Pakistani imports and barred vessels flagged by Pakistan from its ports. The situation around the Kashmir border remains volatile, with mutual accusations of unprovoked hostilities. Public sentiment on both sides reflects a mix of nationalism and concern, with civilians expressing both pride and apprehension about possible armed conflict. Kashmir remains a flashpoint, having been the cause of two of the three wars between the nuclear-armed neighbors.</w:t>
      </w:r>
      <w:r/>
    </w:p>
    <w:p>
      <w:pPr>
        <w:pStyle w:val="ListNumber"/>
        <w:spacing w:line="240" w:lineRule="auto"/>
        <w:ind w:left="720"/>
      </w:pPr>
      <w:r/>
      <w:hyperlink r:id="rId13">
        <w:r>
          <w:rPr>
            <w:color w:val="0000EE"/>
            <w:u w:val="single"/>
          </w:rPr>
          <w:t>https://www.reuters.com/world/asia-pacific/pakistan-tests-missile-amid-india-standoff-moodys-warns-economic-cost-2025-05-05/</w:t>
        </w:r>
      </w:hyperlink>
      <w:r>
        <w:t xml:space="preserve"> - Tensions between nuclear-armed neighbors India and Pakistan have escalated following a deadly attack on Hindu tourists in Indian-administered Kashmir on April 22, which killed 26 people. India has accused Pakistan of involvement, a claim Islamabad denies. In response to growing fears of military confrontation, Pakistan conducted two missile tests within three days, including the launch of a 120-km range Fatah surface-to-surface missile. India, meanwhile, has ordered security drills across several states on May 7 to bolster civil preparedness. Both countries have closed airspace, suspended trade, and shut land borders amid escalating hostilities, including cross-border gunfire in Kashmir. Moody's warned that the standoff threatens Pakistan's ongoing economic recovery, including its $7 billion IMF bailout, and may impair its access to external funding. India, with limited economic ties to Pakistan, faces potential impacts from increased defense spending. Diplomatic communications between the two nations remain closed. Pakistan plans to formally raise the issue at the United Nations Security Council. International actors including Russia and Iran have expressed concern and called for calm, with Iran offering to mediate. Russian President Putin conveyed solidarity with India and condemned the Kashmir attack during a call with Indian PM Narendra Modi.</w:t>
      </w:r>
      <w:r/>
    </w:p>
    <w:p>
      <w:pPr>
        <w:pStyle w:val="ListNumber"/>
        <w:spacing w:line="240" w:lineRule="auto"/>
        <w:ind w:left="720"/>
      </w:pPr>
      <w:r/>
      <w:hyperlink r:id="rId14">
        <w:r>
          <w:rPr>
            <w:color w:val="0000EE"/>
            <w:u w:val="single"/>
          </w:rPr>
          <w:t>https://www.ft.com/content/c03e03ba-fd94-4538-a32b-246d59ecaf0c</w:t>
        </w:r>
      </w:hyperlink>
      <w:r>
        <w:t xml:space="preserve"> - Tensions between India and Pakistan have sharply escalated following India's air strikes on what it claims were nine terrorist camps across Pakistan and Pakistani-administered Kashmir. The strikes were in response to a deadly April attack in Pahalgam, Kashmir, which killed 26 tourists. Pakistan claimed the Indian assault killed 31 people and injured 57, alleging civilians, including children, were among the dead and places of worship were targeted. Islamabad has denied involvement in the Pahalgam attack and has vowed to retaliate, branding the strikes an 'act of war' and asserting its right to respond. Pakistan also reported shooting down five Indian military aircraft and a drone. In response, both nations have heightened military preparedness and nationalistic rhetoric, with political parties supporting their respective armed forces. India emphasized the precision of its operation, stressing efforts to avoid civilian casualties, while international powers including the U.S., China, and Russia urged restraint to avoid escalating the conflict between the two nuclear-armed nations. The U.S. has offered to mediate, and backchannel diplomacy is reportedly underway. Meanwhile, tensions have disrupted bilateral ties, halting trade, closing borders, and suspending treaty arrangements over shared resources.</w:t>
      </w:r>
      <w:r/>
    </w:p>
    <w:p>
      <w:pPr>
        <w:pStyle w:val="ListNumber"/>
        <w:spacing w:line="240" w:lineRule="auto"/>
        <w:ind w:left="720"/>
      </w:pPr>
      <w:r/>
      <w:hyperlink r:id="rId15">
        <w:r>
          <w:rPr>
            <w:color w:val="0000EE"/>
            <w:u w:val="single"/>
          </w:rPr>
          <w:t>https://www.reuters.com/world/asia-pacific/indian-strike-pakistan-is-worst-fighting-between-neighbours-over-2-decades-2025-05-07/</w:t>
        </w:r>
      </w:hyperlink>
      <w:r>
        <w:t xml:space="preserve"> - On May 7, 2025, India launched strikes on nine sites in Pakistan, citing them as 'terrorist infrastructure' in retaliation for an attack in Indian Kashmir two weeks earlier that killed 26 people. Pakistan confirmed strikes on six locations resulting in eight deaths. The escalation marks the most severe conflict between the nuclear-armed neighbors in over two decades. Historically, India and Pakistan have fought three wars and numerous skirmishes, with major escalations occurring in 1999 (Kargil conflict), 2001 (parliament attack), 2008 (Mumbai attacks), and 2016 (Uri attack). A significant spike occurred in February 2019 after a suicide bombing killed 40 Indian paramilitary personnel, prompting airstrikes and aerial confrontations. In August 2019, India revoked Kashmir’s special status, straining ties further. The latest crisis in April 2025, involving the killing of Hindu tourists, has prompted both nations to suspend diplomatic ties, trade, airspace access, and the Indus Waters Treaty. While India accuses Pakistan-backed militants of the attacks, Islamabad denies involvement and calls for an independent investigation.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shippingnews.com/india-pakistan-conflict-disrupts-regional-trade-and-shipping-operations/" TargetMode="External"/><Relationship Id="rId10" Type="http://schemas.openxmlformats.org/officeDocument/2006/relationships/hyperlink" Target="https://www.reuters.com/world/asia-pacific/what-curbs-have-india-and-pakistan-imposed-on-each-other-after-kashmir-attack-2025-05-06/" TargetMode="External"/><Relationship Id="rId11" Type="http://schemas.openxmlformats.org/officeDocument/2006/relationships/hyperlink" Target="https://www.reuters.com/world/asia-pacific/india-bans-imports-pakistan-amid-tension-over-tourist-killings-2025-05-03/" TargetMode="External"/><Relationship Id="rId12" Type="http://schemas.openxmlformats.org/officeDocument/2006/relationships/hyperlink" Target="https://apnews.com/article/70ad575139eeef3673c0c99cbed30302" TargetMode="External"/><Relationship Id="rId13" Type="http://schemas.openxmlformats.org/officeDocument/2006/relationships/hyperlink" Target="https://www.reuters.com/world/asia-pacific/pakistan-tests-missile-amid-india-standoff-moodys-warns-economic-cost-2025-05-05/" TargetMode="External"/><Relationship Id="rId14" Type="http://schemas.openxmlformats.org/officeDocument/2006/relationships/hyperlink" Target="https://www.ft.com/content/c03e03ba-fd94-4538-a32b-246d59ecaf0c" TargetMode="External"/><Relationship Id="rId15" Type="http://schemas.openxmlformats.org/officeDocument/2006/relationships/hyperlink" Target="https://www.reuters.com/world/asia-pacific/indian-strike-pakistan-is-worst-fighting-between-neighbours-over-2-decades-2025-05-0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