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Supplier relationship management evolves with strategic tiering and cross-functional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Supplier Relationship Management (SRM) is a critical aspect of supply chain dynamics that attempts to establish more than just transactional relationships between buyers and suppliers. Instead, it aims to create a framework of collaboration that fosters mutual benefit and drives overall business success. The existing notion that all suppliers are to be treated equally is a misjudgment; a more nuanced approach is necessary to optimise supplier engagement and performance.</w:t>
      </w:r>
      <w:r/>
    </w:p>
    <w:p>
      <w:r/>
      <w:r>
        <w:t>The foundation of effective SRM rests on a structured classification system that recognises the varying levels of strategic importance of suppliers. A well-defined model categorises suppliers into three key tiers: strategic, preferred, and approved. Suppliers at the top tier are characterised by significant spending and deeper, collaborative relationships that demand the highest level of management attention. Conversely, transactional suppliers at the base of this model require a more simplistic interaction approach.</w:t>
      </w:r>
      <w:r/>
    </w:p>
    <w:p>
      <w:r/>
      <w:r>
        <w:t>This stratification typifies the need for organisations to tailor their supplier management processes actively. As highlighted by industry experts, IKEA exemplifies this through its IWAY Supplier Management program, which integrates a formal assessment and management framework to enhance supplier engagement at all operational levels. Employing a structured process allows procurement to refine supplier interaction by ensuring alignment with broader corporate objectives, which is essential for achieving business targets.</w:t>
      </w:r>
      <w:r/>
    </w:p>
    <w:p>
      <w:r/>
      <w:r>
        <w:t>Integral to effective SRM is the engagement of cross-functional teams. Procurement cannot operate in isolation; the process requires collaboration across various departments, including finance, marketing, and product development. This alignment not only streamlines communication but ensures that suppliers receive a unified message, thereby minimising the risk of mixed signals that could undermine relationship quality.</w:t>
      </w:r>
      <w:r/>
    </w:p>
    <w:p>
      <w:r/>
      <w:r>
        <w:t>Additionally, the adoption of transparent communication strategies cannot be overstated. Continuous interaction with suppliers through both formal and informal channels is crucial. Scheduled business reviews can cover metrics such as on-time delivery, quality, and innovation contributions, offering a holistic view of performance and areas for improvement. Regular touchpoints not only gauge supplier effectiveness but also nurture the partnership, reinforcing their strategic role within the business.</w:t>
      </w:r>
      <w:r/>
    </w:p>
    <w:p>
      <w:r/>
      <w:r>
        <w:t>Moreover, a significant investment from both suppliers and buyers is essential. Successful partnerships necessitate that suppliers are equipped with technological tools and insights that facilitate responsiveness and adaptability. The expectation of world-class quality and execution must be mutual, with both parties committed to a regime of continuous improvement and proactive engagement in issues that may affect the supply chain.</w:t>
      </w:r>
      <w:r/>
    </w:p>
    <w:p>
      <w:r/>
      <w:r>
        <w:t>Underpinning these elements is the necessity of measurable performance criteria. Companies often develop supplier scorecards or dashboards to track key metrics, allowing for data-driven decision-making. These tools are particularly effective in identifying opportunities for mutual growth, such as cost reduction workshops where both sides can collaborate to optimise processes and streamline costs.</w:t>
      </w:r>
      <w:r/>
    </w:p>
    <w:p>
      <w:r/>
      <w:r>
        <w:t>In summary, differentiating through Supplier Relationship Management involves more than mere transactional interactions; it requires an articulated strategy that promotes collaboration, leverages technology, and engages multiple organisational layers. Effective SRM hinges on clarity regarding each supplier's standing within the hierarchy, fostering transparency and reinforcing the importance of these relationships. By committing to this structured approach, businesses can unlock the full potential of their supplier partnerships, driving innovation and long-term success across their supply chains.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1-2, 5-6: Source </w:t>
      </w:r>
      <w:hyperlink r:id="rId9">
        <w:r>
          <w:rPr>
            <w:color w:val="0000EE"/>
            <w:u w:val="single"/>
          </w:rPr>
          <w:t>[1]</w:t>
        </w:r>
      </w:hyperlink>
      <w:r/>
    </w:p>
    <w:p>
      <w:pPr>
        <w:pStyle w:val="ListNumber"/>
        <w:spacing w:line="240" w:lineRule="auto"/>
        <w:ind w:left="720"/>
      </w:pPr>
      <w:r/>
      <w:r>
        <w:t xml:space="preserve">Paragraphs 3, 4: Source </w:t>
      </w:r>
      <w:hyperlink r:id="rId10">
        <w:r>
          <w:rPr>
            <w:color w:val="0000EE"/>
            <w:u w:val="single"/>
          </w:rPr>
          <w:t>[2]</w:t>
        </w:r>
      </w:hyperlink>
      <w:r>
        <w:t xml:space="preserve">, </w:t>
      </w:r>
      <w:hyperlink r:id="rId11">
        <w:r>
          <w:rPr>
            <w:color w:val="0000EE"/>
            <w:u w:val="single"/>
          </w:rPr>
          <w:t>[3]</w:t>
        </w:r>
      </w:hyperlink>
      <w:r/>
    </w:p>
    <w:p>
      <w:pPr>
        <w:pStyle w:val="ListNumber"/>
        <w:spacing w:line="240" w:lineRule="auto"/>
        <w:ind w:left="720"/>
      </w:pPr>
      <w:r/>
      <w:r>
        <w:t xml:space="preserve">Paragraph 7: Source </w:t>
      </w:r>
      <w:hyperlink r:id="rId12">
        <w:r>
          <w:rPr>
            <w:color w:val="0000EE"/>
            <w:u w:val="single"/>
          </w:rPr>
          <w:t>[4]</w:t>
        </w:r>
      </w:hyperlink>
      <w:r>
        <w:t xml:space="preserve">, </w:t>
      </w:r>
      <w:hyperlink r:id="rId13">
        <w:r>
          <w:rPr>
            <w:color w:val="0000EE"/>
            <w:u w:val="single"/>
          </w:rPr>
          <w:t>[5]</w:t>
        </w:r>
      </w:hyperlink>
      <w:r/>
    </w:p>
    <w:p>
      <w:pPr>
        <w:pStyle w:val="ListNumber"/>
        <w:spacing w:line="240" w:lineRule="auto"/>
        <w:ind w:left="720"/>
      </w:pPr>
      <w:r/>
      <w:r>
        <w:t xml:space="preserve">Paragraph 8: Source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https://supplychaingamechanger.com/how-to-differentiate-with-a-supplier-relationship-management-srm-program/</w:t>
        </w:r>
      </w:hyperlink>
      <w:r>
        <w:t xml:space="preserve"> - Please view link - unable to able to access data</w:t>
      </w:r>
      <w:r/>
    </w:p>
    <w:p>
      <w:pPr>
        <w:pStyle w:val="ListNumber"/>
        <w:spacing w:line="240" w:lineRule="auto"/>
        <w:ind w:left="720"/>
      </w:pPr>
      <w:r/>
      <w:hyperlink r:id="rId10">
        <w:r>
          <w:rPr>
            <w:color w:val="0000EE"/>
            <w:u w:val="single"/>
          </w:rPr>
          <w:t>https://proqsmart.com/blog/supplier-relationship-management-best-practices/</w:t>
        </w:r>
      </w:hyperlink>
      <w:r>
        <w:t xml:space="preserve"> - This article outlines key strategies for effective Supplier Relationship Management (SRM), including supplier segmentation, performance measurement, risk management, collaboration, technology integration, and promoting sustainability and ethical practices. It emphasizes the importance of aligning SRM strategies with business goals and fostering strong partnerships with suppliers to drive mutual growth and success.</w:t>
      </w:r>
      <w:r/>
    </w:p>
    <w:p>
      <w:pPr>
        <w:pStyle w:val="ListNumber"/>
        <w:spacing w:line="240" w:lineRule="auto"/>
        <w:ind w:left="720"/>
      </w:pPr>
      <w:r/>
      <w:hyperlink r:id="rId11">
        <w:r>
          <w:rPr>
            <w:color w:val="0000EE"/>
            <w:u w:val="single"/>
          </w:rPr>
          <w:t>https://www.mercanis.com/blog/supplier-relationship-management-srm-a-complete-guide</w:t>
        </w:r>
      </w:hyperlink>
      <w:r>
        <w:t xml:space="preserve"> - This comprehensive guide provides best practices for implementing SRM, such as setting clear objectives, engaging cross-functional teams, maintaining regular communication, investing in training, and continuously monitoring and improving supplier relationships. It highlights the importance of collaboration across departments to align supplier management with overall business goals.</w:t>
      </w:r>
      <w:r/>
    </w:p>
    <w:p>
      <w:pPr>
        <w:pStyle w:val="ListNumber"/>
        <w:spacing w:line="240" w:lineRule="auto"/>
        <w:ind w:left="720"/>
      </w:pPr>
      <w:r/>
      <w:hyperlink r:id="rId12">
        <w:r>
          <w:rPr>
            <w:color w:val="0000EE"/>
            <w:u w:val="single"/>
          </w:rPr>
          <w:t>https://www.everythingsupplychain.com/supplier-relationship-management-best-practices-david-wohler-2/</w:t>
        </w:r>
      </w:hyperlink>
      <w:r>
        <w:t xml:space="preserve"> - This article discusses best practices for effective SRM, including establishing clear communication channels, defining roles and responsibilities, developing supplier performance metrics, fostering a culture of collaboration, conducting regular reviews, and implementing risk management strategies. It emphasizes the need for proactive engagement and continuous improvement in supplier relationships.</w:t>
      </w:r>
      <w:r/>
    </w:p>
    <w:p>
      <w:pPr>
        <w:pStyle w:val="ListNumber"/>
        <w:spacing w:line="240" w:lineRule="auto"/>
        <w:ind w:left="720"/>
      </w:pPr>
      <w:r/>
      <w:hyperlink r:id="rId13">
        <w:r>
          <w:rPr>
            <w:color w:val="0000EE"/>
            <w:u w:val="single"/>
          </w:rPr>
          <w:t>https://shiftgearx.com/the-definitive-guide-to-supplier-relationship-management-strategies-for-success-in-2024-and-beyond/</w:t>
        </w:r>
      </w:hyperlink>
      <w:r>
        <w:t xml:space="preserve"> - This guide explores best practices for SRM, focusing on fostering a culture of trust and collaboration, leveraging data and analytics, and implementing supplier scorecards and dashboards to track key metrics. It underscores the importance of data-driven decision-making and continuous improvement in supplier relationships.</w:t>
      </w:r>
      <w:r/>
    </w:p>
    <w:p>
      <w:pPr>
        <w:pStyle w:val="ListNumber"/>
        <w:spacing w:line="240" w:lineRule="auto"/>
        <w:ind w:left="720"/>
      </w:pPr>
      <w:r/>
      <w:hyperlink r:id="rId14">
        <w:r>
          <w:rPr>
            <w:color w:val="0000EE"/>
            <w:u w:val="single"/>
          </w:rPr>
          <w:t>https://www.tabcut.com/blog/post/top-7-best-practices-for-effective-supplier-relationship-management-the-procurement-life</w:t>
        </w:r>
      </w:hyperlink>
      <w:r>
        <w:t xml:space="preserve"> - This article presents top best practices for effective SRM, including clear communication, performance metrics, and mutual value creation. It highlights the importance of open and consistent communication, establishing key performance indicators, and developing mutually beneficial partnerships to enhance service quality and innovation.</w:t>
      </w:r>
      <w:r/>
    </w:p>
    <w:p>
      <w:pPr>
        <w:pStyle w:val="ListNumber"/>
        <w:spacing w:line="240" w:lineRule="auto"/>
        <w:ind w:left="720"/>
      </w:pPr>
      <w:r/>
      <w:hyperlink r:id="rId15">
        <w:r>
          <w:rPr>
            <w:color w:val="0000EE"/>
            <w:u w:val="single"/>
          </w:rPr>
          <w:t>https://tipalti.com/resources/learn/supplier-relationship-management/</w:t>
        </w:r>
      </w:hyperlink>
      <w:r>
        <w:t xml:space="preserve"> - This resource provides an ultimate guide to SRM, emphasizing the need for fostering open communication, collaborative innovation, investing in technology and tools, creating risk management and issue resolution plans, and ensuring mutual benefits. It discusses the importance of building strong supplier relationships to drive mutual success and long-term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upplychaingamechanger.com/how-to-differentiate-with-a-supplier-relationship-management-srm-program/" TargetMode="External"/><Relationship Id="rId10" Type="http://schemas.openxmlformats.org/officeDocument/2006/relationships/hyperlink" Target="https://proqsmart.com/blog/supplier-relationship-management-best-practices/" TargetMode="External"/><Relationship Id="rId11" Type="http://schemas.openxmlformats.org/officeDocument/2006/relationships/hyperlink" Target="https://www.mercanis.com/blog/supplier-relationship-management-srm-a-complete-guide" TargetMode="External"/><Relationship Id="rId12" Type="http://schemas.openxmlformats.org/officeDocument/2006/relationships/hyperlink" Target="https://www.everythingsupplychain.com/supplier-relationship-management-best-practices-david-wohler-2/" TargetMode="External"/><Relationship Id="rId13" Type="http://schemas.openxmlformats.org/officeDocument/2006/relationships/hyperlink" Target="https://shiftgearx.com/the-definitive-guide-to-supplier-relationship-management-strategies-for-success-in-2024-and-beyond/" TargetMode="External"/><Relationship Id="rId14" Type="http://schemas.openxmlformats.org/officeDocument/2006/relationships/hyperlink" Target="https://www.tabcut.com/blog/post/top-7-best-practices-for-effective-supplier-relationship-management-the-procurement-life" TargetMode="External"/><Relationship Id="rId15" Type="http://schemas.openxmlformats.org/officeDocument/2006/relationships/hyperlink" Target="https://tipalti.com/resources/learn/supplier-relationship-managem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