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PSA, DNV and PIL launch digital alliance to accelerate green shipping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Leading players in the maritime and logistics sectors, PSA International Pte Ltd (PSA), DNV Singapore Pte Ltd (DNV), and Pacific International Lines (PIL) have entered a significant Memorandum of Understanding (MoU) to spearhead carbon emission measurement, reporting, and verification (MRV). This collaboration focuses on developing innovative sustainable solutions aimed at advancing decarbonisation efforts across these industries. The pressing demand for transparency in sustainability reporting highlights the necessity for reliable, harmonised data exchange across supply chains. By enhancing emissions visibility through rigorous data assurance, companies can adopt a more informed approach to their sustainability efforts.</w:t>
      </w:r>
      <w:r/>
    </w:p>
    <w:p>
      <w:r/>
      <w:r>
        <w:t>The partnership is set to leverage PSA's extensive global network of ports, logistics nodes, and intermodal solutions, particularly in concert with PIL, the largest Singapore-grown shipping carrier in Southeast Asia. The two companies will initiate projects centred on creating green supply chains from end to end, utilising DNV's digital solutions to foster a robust data ecosystem, which will facilitate improved digital assurance in maritime operations. Eddy Ng, PSA Group Head of Operations and Sustainability, articulated the potential of this partnership, emphasizing the role PSA intends to play in enabling sustainable transformations throughout the supply chain. Ng remarked, “This partnership... reflects our belief that the path to a greener maritime industry is paved through collaboration, innovation, and a shared vision for a sustainable tomorrow.”</w:t>
      </w:r>
      <w:r/>
    </w:p>
    <w:p>
      <w:r/>
      <w:r>
        <w:t>DNV's Senior Vice President &amp; Regional Manager for Southeast Asia, Pacific and India, Antony M DSouza, also voiced the importance of their collective efforts. He stated, “To achieve real progress, we must not only leverage emerging digital technologies but also build trust through robust measurement and verification.” This sentiment underscores a pivotal industry shift, wherein transparency and data integrity are crucial for driving sustainable practices that are both effective and verifiable.</w:t>
      </w:r>
      <w:r/>
    </w:p>
    <w:p>
      <w:r/>
      <w:r>
        <w:t>PIL's commitment to achieving net-zero greenhouse gas (GHG) emissions by 2050 resonates strongly within this collaboration. According to Lionel Patrice Chatelet, PIL's Chief Commercial Officer, the MoU serves as a catalyst for proactive development of low-carbon solutions. He noted, “Through this MoU, we will collaborate to develop a viable model for tracking and verifying supply chain GHG emissions reductions.” Such initiatives will inform the development of Green Service Offerings (GSOs), providing customers with the tools necessary to understand and mitigate their emissions footprint effectively while highlighting the importance of digitalisation in optimizing processes and enhancing data transparency.</w:t>
      </w:r>
      <w:r/>
    </w:p>
    <w:p>
      <w:r/>
      <w:r>
        <w:t>The strategic alignment of these three organisations promises to foster remarkable advancements in sustainable trade practices. Recent developments in the maritime sector suggest a growing recognition of the need for collaborative frameworks. For instance, similar partnerships have emerged focusing on trial shipments that highlight low-carbon emission routes, with both PSA and PIL actively exploring various GHG reduction levers. These initiatives include the implementation of reclaimed refrigerants and the adoption of PSA’s OptEVoyage, a digital solution targeted at optimising vessel arrivals at ports, thereby achieving significant bunker savings and associated carbon reductions.</w:t>
      </w:r>
      <w:r/>
    </w:p>
    <w:p>
      <w:r/>
      <w:r>
        <w:t>Ultimately, this partnership not only represents a commitment to decarbonisation but also aims to illustrate how enhanced digital infrastructures can inform better decision-making across supply chains. Through these joint efforts, DNV, PSA, and PIL are set to shape a future standard in sustainable maritime practices, thereby delivering enduring benefits not only for their businesses but also for communities and the wider environment.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[4]</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https://logistics-manager.com/psa-international-dnv-and-pil-forge-digital-collaboration-for-green-and-sustainable-supply-chains/</w:t>
        </w:r>
      </w:hyperlink>
      <w:r>
        <w:t xml:space="preserve"> - Please view link - unable to able to access data</w:t>
      </w:r>
      <w:r/>
    </w:p>
    <w:p>
      <w:pPr>
        <w:pStyle w:val="ListNumber"/>
        <w:spacing w:line="240" w:lineRule="auto"/>
        <w:ind w:left="720"/>
      </w:pPr>
      <w:r/>
      <w:hyperlink r:id="rId10">
        <w:r>
          <w:rPr>
            <w:color w:val="0000EE"/>
            <w:u w:val="single"/>
          </w:rPr>
          <w:t>https://www.pilship.com/newsroom/psa-international-dnv-and-pacific-international-lines-embark-on-digital-collaboration-to-enable-green-and-sustainable-supply-chains/</w:t>
        </w:r>
      </w:hyperlink>
      <w:r>
        <w:t xml:space="preserve"> - PSA International, DNV, and Pacific International Lines (PIL) have signed a Memorandum of Understanding (MoU) to collaborate on carbon emission measurement, reporting, and verification (MRV). This partnership aims to jointly develop sustainable solutions to advance decarbonisation in the maritime and logistics sectors. PSA will leverage its global network of ports, logistics nodes, and intermodal solutions, partnering with PIL, the largest Singapore-grown carrier in Southeast Asia, to create end-to-end green supply chains. Both companies will also utilize DNV’s suite of digital solutions to help the maritime industry build a robust data ecosystem, enabling digital assurance.</w:t>
      </w:r>
      <w:r/>
    </w:p>
    <w:p>
      <w:pPr>
        <w:pStyle w:val="ListNumber"/>
        <w:spacing w:line="240" w:lineRule="auto"/>
        <w:ind w:left="720"/>
      </w:pPr>
      <w:r/>
      <w:hyperlink r:id="rId11">
        <w:r>
          <w:rPr>
            <w:color w:val="0000EE"/>
            <w:u w:val="single"/>
          </w:rPr>
          <w:t>https://www.pilship.com/newsroom/psa-singapore-and-pacific-international-lines-expand-collaboration-on-sustainability-solutions-to-decarbonise-global-supply-chain/</w:t>
        </w:r>
      </w:hyperlink>
      <w:r>
        <w:t xml:space="preserve"> - PSA Singapore and Pacific International Lines (PIL) have signed a Memorandum of Understanding (MoU) to jointly develop sustainable solutions to cut carbon emissions and optimise maritime efficiency. The collaboration includes the development of low carbon emission routes for containers shipped by PIL via PSA. Both partners are also cooperating in GHG emissions reduction levers such as the use of reclaimed refrigerant and the adoption of PSA’s OptEVoyage, a digital solution for vessels to arrive at the port just in time to achieve bunker savings and carbon emissions reduction.</w:t>
      </w:r>
      <w:r/>
    </w:p>
    <w:p>
      <w:pPr>
        <w:pStyle w:val="ListNumber"/>
        <w:spacing w:line="240" w:lineRule="auto"/>
        <w:ind w:left="720"/>
      </w:pPr>
      <w:r/>
      <w:hyperlink r:id="rId14">
        <w:r>
          <w:rPr>
            <w:color w:val="0000EE"/>
            <w:u w:val="single"/>
          </w:rPr>
          <w:t>https://www.singaporepsa.com/2023/11/01/psa-singapore-and-pacific-international-lines-expand-collaboration-on-sustainability-solutions-to-decarbonise-global-supply-chain/</w:t>
        </w:r>
      </w:hyperlink>
      <w:r>
        <w:t xml:space="preserve"> - PSA Singapore and Pacific International Lines (PIL) have signed a Memorandum of Understanding (MoU) to jointly develop sustainable solutions to cut carbon emissions and optimise maritime efficiency. The collaboration includes the development of low carbon emission routes for containers shipped by PIL via PSA. Both partners are also cooperating in GHG emissions reduction levers such as the use of reclaimed refrigerant and the adoption of PSA’s OptEVoyage, a digital solution for vessels to arrive at the port just in time to achieve bunker savings and carbon emissions reduction.</w:t>
      </w:r>
      <w:r/>
    </w:p>
    <w:p>
      <w:pPr>
        <w:pStyle w:val="ListNumber"/>
        <w:spacing w:line="240" w:lineRule="auto"/>
        <w:ind w:left="720"/>
      </w:pPr>
      <w:r/>
      <w:hyperlink r:id="rId12">
        <w:r>
          <w:rPr>
            <w:color w:val="0000EE"/>
            <w:u w:val="single"/>
          </w:rPr>
          <w:t>https://www.globalpsa.com/psa-singapore-and-pil-expand-collaboration-on-sustainability-solutions-to-decarbonise-global-supply-chain/</w:t>
        </w:r>
      </w:hyperlink>
      <w:r>
        <w:t xml:space="preserve"> - PSA Singapore and Pacific International Lines (PIL) have signed a Memorandum of Understanding (MoU) to jointly develop sustainable solutions to cut carbon emissions and optimise maritime efficiency. The collaboration includes the development of low carbon emission routes for containers shipped by PIL via PSA. Both partners are also cooperating in GHG emissions reduction levers such as the use of reclaimed refrigerant and the adoption of PSA’s OptEVoyage, a digital solution for vessels to arrive at the port just in time to achieve bunker savings and carbon emissions reduction.</w:t>
      </w:r>
      <w:r/>
    </w:p>
    <w:p>
      <w:pPr>
        <w:pStyle w:val="ListNumber"/>
        <w:spacing w:line="240" w:lineRule="auto"/>
        <w:ind w:left="720"/>
      </w:pPr>
      <w:r/>
      <w:hyperlink r:id="rId13">
        <w:r>
          <w:rPr>
            <w:color w:val="0000EE"/>
            <w:u w:val="single"/>
          </w:rPr>
          <w:t>https://www.singaporepsa.com/2024/05/29/psa-singapore-and-pil-successfully-trial-a-low-carbon-end-to-end-shipment/</w:t>
        </w:r>
      </w:hyperlink>
      <w:r>
        <w:t xml:space="preserve"> - PSA Singapore and Pacific International Lines (PIL) have successfully completed their first trial of low-carbon green shipments, in a joint effort to build a more sustainable end-to-end supply chain ecosystem. This pilot is part of the Memorandum of Understanding signed between both partners in October last year to collaborate on green solutions to decarbonise supply chains. The trial involved warehouse-to-warehouse cargo flow from Singapore to Chongqing via the International Land-Sea Trade Corridor. The containers were transported via PIL’s vessel Kota Ratna through PSA’s coastal terminal and rail nodes in Singapore, Qinzhou and Chongqing.</w:t>
      </w:r>
      <w:r/>
    </w:p>
    <w:p>
      <w:pPr>
        <w:pStyle w:val="ListNumber"/>
        <w:spacing w:line="240" w:lineRule="auto"/>
        <w:ind w:left="720"/>
      </w:pPr>
      <w:r/>
      <w:hyperlink r:id="rId16">
        <w:r>
          <w:rPr>
            <w:color w:val="0000EE"/>
            <w:u w:val="single"/>
          </w:rPr>
          <w:t>https://www.pilship.com/newsroom/pacific-international-lines-and-dp-world-sign-mou-to-jointly-develop-green-solutions-for-global-supply-chains/</w:t>
        </w:r>
      </w:hyperlink>
      <w:r>
        <w:t xml:space="preserve"> - Pacific International Lines (PIL) and DP World have signed a Memorandum of Understanding (MoU) to jointly develop green solutions to decarbonise global supply chains. The agreement pairs DP World, which handles around 10% of the world’s container trade, and PIL, a leading Singapore-based shipping company. By leveraging each other’s strengths and expertise, the companies can help to accelerate progress towards their common target of net zero GHG emissions. In the near term, both parties will collaborate on trial shipments between Jebel Ali Port in Dubai and destinations within PIL’s network, with initiatives to reduce the shipments’ GHG footprint.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gistics-manager.com/psa-international-dnv-and-pil-forge-digital-collaboration-for-green-and-sustainable-supply-chains/" TargetMode="External"/><Relationship Id="rId10" Type="http://schemas.openxmlformats.org/officeDocument/2006/relationships/hyperlink" Target="https://www.pilship.com/newsroom/psa-international-dnv-and-pacific-international-lines-embark-on-digital-collaboration-to-enable-green-and-sustainable-supply-chains/" TargetMode="External"/><Relationship Id="rId11" Type="http://schemas.openxmlformats.org/officeDocument/2006/relationships/hyperlink" Target="https://www.pilship.com/newsroom/psa-singapore-and-pacific-international-lines-expand-collaboration-on-sustainability-solutions-to-decarbonise-global-supply-chain/" TargetMode="External"/><Relationship Id="rId12" Type="http://schemas.openxmlformats.org/officeDocument/2006/relationships/hyperlink" Target="https://www.globalpsa.com/psa-singapore-and-pil-expand-collaboration-on-sustainability-solutions-to-decarbonise-global-supply-chain/" TargetMode="External"/><Relationship Id="rId13" Type="http://schemas.openxmlformats.org/officeDocument/2006/relationships/hyperlink" Target="https://www.singaporepsa.com/2024/05/29/psa-singapore-and-pil-successfully-trial-a-low-carbon-end-to-end-shipment/" TargetMode="External"/><Relationship Id="rId14" Type="http://schemas.openxmlformats.org/officeDocument/2006/relationships/hyperlink" Target="https://www.singaporepsa.com/2023/11/01/psa-singapore-and-pacific-international-lines-expand-collaboration-on-sustainability-solutions-to-decarbonise-global-supply-chain/" TargetMode="External"/><Relationship Id="rId15" Type="http://schemas.openxmlformats.org/officeDocument/2006/relationships/hyperlink" Target="https://www.noahwire.com" TargetMode="External"/><Relationship Id="rId16" Type="http://schemas.openxmlformats.org/officeDocument/2006/relationships/hyperlink" Target="https://www.pilship.com/newsroom/pacific-international-lines-and-dp-world-sign-mou-to-jointly-develop-green-solutions-for-glob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