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CMA CGM Nigeria removes container deposit fees to boost maritime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Nigerian Shippers’ Council (NSC) has recently welcomed a significant change in the shipping sector, with CMA CGM Nigeria Shipping Limited officially eliminating container deposit requirements for all new bookings starting 21st May 2025. This announcement is seen as a positive development in the broader effort to transform the maritime industry and enhance customer satisfaction.</w:t>
      </w:r>
      <w:r/>
    </w:p>
    <w:p>
      <w:r/>
      <w:r>
        <w:t xml:space="preserve">Speaking at the 2025 Annual Retreat of the NSC’s Public Relations Unit in Lagos, Dr Pius Akutah, the council’s executive secretary, highlighted how this decision stems from extensive stakeholder engagement and discussions aimed at fostering a more efficient shipping environment in Nigeria. Dr Akutah described the initiative as a landmark achievement, emphasising its potential to lower trade barriers, amplify compliance, and enhance the competitiveness of Nigerian ports. </w:t>
      </w:r>
      <w:r/>
    </w:p>
    <w:p>
      <w:r/>
      <w:r>
        <w:t>Dr Akutah articulated the challenges faced by shippers, noting, “Container deposits have been one of the major complaints coming from most of our stakeholders... Most times, it’s very cumbersome, and sometimes they even have to lose the money.” He reassured that the NSC has actively engaged with various shipping companies and proposed a solution involving insurance policies to cover potential damages instead of relying on the cumbersome deposit system. CMA CGM’s decision to abolish deposit requirements represents a proactive response to customer feedback, aimed at simplifying logistics and enhancing overall service delivery.</w:t>
      </w:r>
      <w:r/>
    </w:p>
    <w:p>
      <w:r/>
      <w:r>
        <w:t>The NSC’s efforts to reform the container deposit regime have been ongoing, with initiatives dating back to at least May 2022 when they deemed the existing system as "oppressive and fraudulent." A Container Deposits Insurance Scheme was proposed in collaboration with the Federal Ministry of Transportation and insurance firms to manage these challenges more effectively. This systemic change is expected to save over N1.7 billion annually, as research suggested this was the collective amount shippers were spending on container deposits.</w:t>
      </w:r>
      <w:r/>
    </w:p>
    <w:p>
      <w:r/>
      <w:r>
        <w:t>While this progressive policy change is lauded, the NSC has also called for other shipping companies operating in Nigeria to adopt similar practices. These advancements in customer-centric policies are crucial for ensuring fairness and transparency within the maritime sector, and also reflect a shift towards more international standards that protect consumers.</w:t>
      </w:r>
      <w:r/>
    </w:p>
    <w:p>
      <w:r/>
      <w:r>
        <w:t>Moreover, the NSC has highlighted the broader context of reforms needed in the industry, which include addressing inefficiencies related to container management. Instances of mismanagement—where containers are converted into makeshift shops—have resulted in significant losses and further underscored the urgency of implementing effective solutions. As part of this reform, the NSC is exploring an innovative insurance-backed approach to prevent container deposit disputes, aiming to instil better operational practices.</w:t>
      </w:r>
      <w:r/>
    </w:p>
    <w:p>
      <w:r/>
      <w:r>
        <w:t>Beyond regulatory changes, the NSC has made considerable strides in recovering over N527 billion from shipping companies and terminal operators in previous years, a clear indication of the council’s commitment to protect stakeholders in the maritime industry. These recoveries have resulted from various disputes, including billing issues and service quality complaints, stressing the necessity for ongoing oversight and transparent operations within the sector.</w:t>
      </w:r>
      <w:r/>
    </w:p>
    <w:p>
      <w:r/>
      <w:r>
        <w:t xml:space="preserve">As CMA CGM sets a new precedent by removing container deposit charges, stakeholders remain hopeful that this will lead to a more streamlined and customer-friendly shipping landscape in Nigeria. The long-term goal of these reforms seeks not only to alleviate financial burdens on importers but also to enhance the overall efficiency and integrity of Nigerian ports as they compete in an increasingly globalised market. </w:t>
      </w:r>
      <w:r/>
    </w:p>
    <w:p>
      <w:r/>
      <w:r>
        <w:t xml:space="preserve">The NSC's recent developments signal a pivotal moment for importers and shipping companies in Nigeria, who are eager for enhanced collaboration and sustainable practices. As the initiative unfolds, industry watchers will be keen to see how other companies respond and whether these reforms will truly reshape the maritime landscape in the country.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w:t>
      </w:r>
      <w:r/>
    </w:p>
    <w:p>
      <w:pPr>
        <w:pStyle w:val="ListNumber"/>
        <w:spacing w:line="240" w:lineRule="auto"/>
        <w:ind w:left="720"/>
      </w:pPr>
      <w:r/>
      <w:r>
        <w:t>Paragraphs 4, 7</w:t>
      </w:r>
      <w:r/>
    </w:p>
    <w:p>
      <w:pPr>
        <w:pStyle w:val="ListNumber"/>
        <w:spacing w:line="240" w:lineRule="auto"/>
        <w:ind w:left="720"/>
      </w:pPr>
      <w:r/>
      <w:r>
        <w:t>Paragraph 4</w:t>
      </w:r>
      <w:r/>
    </w:p>
    <w:p>
      <w:pPr>
        <w:pStyle w:val="ListNumber"/>
        <w:spacing w:line="240" w:lineRule="auto"/>
        <w:ind w:left="720"/>
      </w:pPr>
      <w:r/>
      <w:r>
        <w:t>Paragraphs 4, 6</w:t>
      </w:r>
      <w:r/>
    </w:p>
    <w:p>
      <w:pPr>
        <w:pStyle w:val="ListNumber"/>
        <w:spacing w:line="240" w:lineRule="auto"/>
        <w:ind w:left="720"/>
      </w:pPr>
      <w:r/>
      <w:r>
        <w:t>Paragraph 4</w:t>
      </w:r>
      <w:r/>
    </w:p>
    <w:p>
      <w:pPr>
        <w:pStyle w:val="ListNumber"/>
        <w:spacing w:line="240" w:lineRule="auto"/>
        <w:ind w:left="720"/>
      </w:pPr>
      <w:r/>
      <w:r>
        <w:t>Paragraphs 6, 7</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https://leadership.ng/respite-for-importers-as-shipping-firm-removes-container-deposit-charges/</w:t>
        </w:r>
      </w:hyperlink>
      <w:r>
        <w:t xml:space="preserve"> - Please view link - unable to able to access data</w:t>
      </w:r>
      <w:r/>
    </w:p>
    <w:p>
      <w:pPr>
        <w:pStyle w:val="ListNumber"/>
        <w:spacing w:line="240" w:lineRule="auto"/>
        <w:ind w:left="720"/>
      </w:pPr>
      <w:r/>
      <w:hyperlink r:id="rId11">
        <w:r>
          <w:rPr>
            <w:color w:val="0000EE"/>
            <w:u w:val="single"/>
          </w:rPr>
          <w:t>https://www.panuelcorporation.com/2022/05/21/shippers-council-to-scrap-container-deposit-regime-signs-mou-with-fccpc/</w:t>
        </w:r>
      </w:hyperlink>
      <w:r>
        <w:t xml:space="preserve"> - In May 2022, the Nigerian Shippers’ Council (NSC) announced plans to eliminate the container deposit regime, describing it as 'oppressive and fraudulent.' The council introduced a Container Deposits Insurance Scheme in collaboration with the Federal Ministry of Transportation and insurance companies to address these challenges more efficiently. Additionally, the NSC signed a Memorandum of Understanding (MoU) with the Federal Competition and Consumer Protection Commission (FCCPC) to enforce economic regulations in the maritime industry, aiming to protect consumers and ensure fair practices among port operators.</w:t>
      </w:r>
      <w:r/>
    </w:p>
    <w:p>
      <w:pPr>
        <w:pStyle w:val="ListNumber"/>
        <w:spacing w:line="240" w:lineRule="auto"/>
        <w:ind w:left="720"/>
      </w:pPr>
      <w:r/>
      <w:hyperlink r:id="rId12">
        <w:r>
          <w:rPr>
            <w:color w:val="0000EE"/>
            <w:u w:val="single"/>
          </w:rPr>
          <w:t>https://guardian.ng/business-services/maritime/shippers-council-to-scrap-container-deposit-regime-signs-mou-with-fccpc/</w:t>
        </w:r>
      </w:hyperlink>
      <w:r>
        <w:t xml:space="preserve"> - The Nigerian Shippers’ Council (NSC) has expressed its readiness to abolish the container deposit regime, labeling it as 'oppressive and fraudulent.' The council is set to introduce a Container Deposits Insurance Scheme in partnership with the Federal Ministry of Transportation and insurance companies. Furthermore, the NSC has entered into a Memorandum of Understanding (MoU) with the Federal Competition and Consumer Protection Commission (FCCPC) to sanction operators who violate economic regulations in the maritime industry, aiming to establish an effective consumer protection regime.</w:t>
      </w:r>
      <w:r/>
    </w:p>
    <w:p>
      <w:pPr>
        <w:pStyle w:val="ListNumber"/>
        <w:spacing w:line="240" w:lineRule="auto"/>
        <w:ind w:left="720"/>
      </w:pPr>
      <w:r/>
      <w:hyperlink r:id="rId13">
        <w:r>
          <w:rPr>
            <w:color w:val="0000EE"/>
            <w:u w:val="single"/>
          </w:rPr>
          <w:t>https://businessday.ng/exclusives/article/planned-reform-of-container-regime-to-save-over-n1-7bn-yearly/</w:t>
        </w:r>
      </w:hyperlink>
      <w:r>
        <w:t xml:space="preserve"> - The Nigerian Shippers’ Council (NSC) is working on reforming the container management regime in Nigeria to eliminate the practice of paying container deposits by cargo owners. This initiative aims to replace deposits with insurance cover, a standard practice in developed nations. A study by the NSC indicates that over N1.7 billion is paid annually by shippers as container deposits, leading to additional costs for companies and consumers. The proposed reform seeks to alleviate these financial burdens and improve the efficiency of port operations.</w:t>
      </w:r>
      <w:r/>
    </w:p>
    <w:p>
      <w:pPr>
        <w:pStyle w:val="ListNumber"/>
        <w:spacing w:line="240" w:lineRule="auto"/>
        <w:ind w:left="720"/>
      </w:pPr>
      <w:r/>
      <w:hyperlink r:id="rId14">
        <w:r>
          <w:rPr>
            <w:color w:val="0000EE"/>
            <w:u w:val="single"/>
          </w:rPr>
          <w:t>https://shipsandports.com.ng/shippers-council-vows-to-scrap-container-deposits-charged-by-shipping-companies/</w:t>
        </w:r>
      </w:hyperlink>
      <w:r>
        <w:t xml:space="preserve"> - The Nigerian Shippers’ Council (NSC) is collaborating with relevant stakeholders to eliminate the collection of container deposits from importers and agents by shipping companies. The Executive Secretary/CEO of NSC, Hon. Emmanuel Jime, disclosed this initiative, emphasizing that the scrapping of container deposits would reduce the burden of high costs on Nigerians. A new insurance scheme is being introduced by the NSC to replace the controversial container deposits, aiming to streamline operations and enhance service efficiency in the maritime sector.</w:t>
      </w:r>
      <w:r/>
    </w:p>
    <w:p>
      <w:pPr>
        <w:pStyle w:val="ListNumber"/>
        <w:spacing w:line="240" w:lineRule="auto"/>
        <w:ind w:left="720"/>
      </w:pPr>
      <w:r/>
      <w:hyperlink r:id="rId15">
        <w:r>
          <w:rPr>
            <w:color w:val="0000EE"/>
            <w:u w:val="single"/>
          </w:rPr>
          <w:t>https://guardian.ng/business-services/maritime/nsc-recovers-over-n527b-from-shipping-companies-terminal-operators/</w:t>
        </w:r>
      </w:hyperlink>
      <w:r>
        <w:t xml:space="preserve"> - The Nigerian Shippers’ Council (NSC) recovered over N527 billion from shipping companies and terminal operators in the previous year. These recoveries were made following disputes with local stakeholders over billing charges, refund issues, trade disagreements, fraud, legal and contractual disputes, cargo damage, service quality issues, and cargo loss or misplacement. One notable case involved a dispute between Maersk Nigeria Limited and J.M. Goma International Limited regarding the short shipment of 21 export containers of soybeans, leading to a refund of $14,585 to the complainant for demurrage and storage charges.</w:t>
      </w:r>
      <w:r/>
    </w:p>
    <w:p>
      <w:pPr>
        <w:pStyle w:val="ListNumber"/>
        <w:spacing w:line="240" w:lineRule="auto"/>
        <w:ind w:left="720"/>
      </w:pPr>
      <w:r/>
      <w:hyperlink r:id="rId16">
        <w:r>
          <w:rPr>
            <w:color w:val="0000EE"/>
            <w:u w:val="single"/>
          </w:rPr>
          <w:t>https://guardian.ng/news/ncs-laments-financial-losses-on-containers-converted-to-makeshift-shops-houses/</w:t>
        </w:r>
      </w:hyperlink>
      <w:r>
        <w:t xml:space="preserve"> - The Nigerian Shippers’ Council (NSC) has expressed concern over the increasing issue of container mismanagement in the country, which has led to significant losses for shipping companies and consignees. Containers are being converted into shops and even used for construction, undermining trust and efficiency in the industry. The NSC is exploring an innovative insurance-backed solution to mitigate container deposit disputes, involving a service charge system facilitated by an insurance company, aiming to ensure containers are returned within a stipulated time frame and alleviate financial pressures on consignees.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dership.ng/respite-for-importers-as-shipping-firm-removes-container-deposit-charges/" TargetMode="External"/><Relationship Id="rId11" Type="http://schemas.openxmlformats.org/officeDocument/2006/relationships/hyperlink" Target="https://www.panuelcorporation.com/2022/05/21/shippers-council-to-scrap-container-deposit-regime-signs-mou-with-fccpc/" TargetMode="External"/><Relationship Id="rId12" Type="http://schemas.openxmlformats.org/officeDocument/2006/relationships/hyperlink" Target="https://guardian.ng/business-services/maritime/shippers-council-to-scrap-container-deposit-regime-signs-mou-with-fccpc/" TargetMode="External"/><Relationship Id="rId13" Type="http://schemas.openxmlformats.org/officeDocument/2006/relationships/hyperlink" Target="https://businessday.ng/exclusives/article/planned-reform-of-container-regime-to-save-over-n1-7bn-yearly/" TargetMode="External"/><Relationship Id="rId14" Type="http://schemas.openxmlformats.org/officeDocument/2006/relationships/hyperlink" Target="https://shipsandports.com.ng/shippers-council-vows-to-scrap-container-deposits-charged-by-shipping-companies/" TargetMode="External"/><Relationship Id="rId15" Type="http://schemas.openxmlformats.org/officeDocument/2006/relationships/hyperlink" Target="https://guardian.ng/business-services/maritime/nsc-recovers-over-n527b-from-shipping-companies-terminal-operators/" TargetMode="External"/><Relationship Id="rId16" Type="http://schemas.openxmlformats.org/officeDocument/2006/relationships/hyperlink" Target="https://guardian.ng/news/ncs-laments-financial-losses-on-containers-converted-to-makeshift-shops-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