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Pramata launches AI-powered tariff risk tool to shield businesses from supply chain shocks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timely response to the ongoing challenges within global supply chains, Pramata has unveiled its new Tariff Risk Analyzer. This innovative tool leverages artificial intelligence to help businesses navigate the complexities of tariff changes—issues that have recently surged in significance amidst shifting trade regulations and economic uncertainties.</w:t>
      </w:r>
      <w:r/>
    </w:p>
    <w:p>
      <w:r/>
      <w:r>
        <w:t xml:space="preserve">The Tariff Risk Analyzer is designed to utilise a company's existing contract data to evaluate the repercussions of new tariff structures on its supply chain relationships. By calculating the potential impact of these changes, the tool offers actionable insights and recommended next steps to alleviate tariff-driven disruptions. As the global landscape remains volatile, tools like this are aimed at equipping procurement teams with the necessary resources to manage risk effectively and ensure compliance with contractual obligations. </w:t>
      </w:r>
      <w:r/>
    </w:p>
    <w:p>
      <w:r/>
      <w:r>
        <w:t>Among its core functionalities, the Analyzer ensures that procurement teams can enforce contracts rigorously, holding vendors accountable for their commitments. With real-time insights, businesses can visualise risks portfolio-wide and identify non-standard tariff clauses or gaps in tariff-protection language. This capability allows organisations to remain agile in the face of price adjustments and other tariff-related challenges. Notably, the tool provides key insights that help assess vendor risk, including the identification of high- and low-risk suppliers, as well as tracking critical timelines for contract renewals.</w:t>
      </w:r>
      <w:r/>
    </w:p>
    <w:p>
      <w:r/>
      <w:r>
        <w:t>As supply chain professionals navigate the complexities of fluctuating tariffs, they face a cascading set of risks that can lead to significant consequences—from missed compliance obligations to potential litigation. Praful Saklani, CEO of Pramata, emphasised the crucial role of contracts in this environment, stating, "Contracts lie at the center of how tariff policy impacts our economy. Pramata’s Tariff Risk Analyzer answers the most pressing questions businesses have right now and offers solutions to address real-world problems."</w:t>
      </w:r>
      <w:r/>
    </w:p>
    <w:p>
      <w:r/>
      <w:r>
        <w:t>The launch aligns with broader trends observed across industries as companies strive to adapt to the regulatory flux. For instance, the rising interest in AI-assisted solutions is exemplified by other recent innovations, such as the AI policy tracker developed by Herbert Smith Freehills. This demonstrates a collective push within the legal and business sectors to harness technology for strategic decision-making.</w:t>
      </w:r>
      <w:r/>
    </w:p>
    <w:p>
      <w:r/>
      <w:r>
        <w:t>Pramata’s approach to AI extends beyond the Tariff Risk Analyzer. The company’s AI Design Studio empowers organisations to implement generative AI applications swiftly, automating critical tasks around contract management. By utilising tools like the Provision, Clause, &amp; Term Modeler and Playbook Creator, legal teams can address intricate challenges efficiently, ultimately enhancing business outcomes. The Contract GenAI Assistant and AI-Driven Contract Repository further exemplify how AI technologies are transforming contract management, allowing for streamlined operations, improved accuracy, and insightful data analysis.</w:t>
      </w:r>
      <w:r/>
    </w:p>
    <w:p>
      <w:r/>
      <w:r>
        <w:t xml:space="preserve">As organisations increasingly embrace AI, the benefits are becoming increasingly evident. For instance, integrating AI into contract review processes enables legal teams to expedite time-consuming tasks, resulting in enhanced precision, faster data extraction, and improved risk identification. </w:t>
      </w:r>
      <w:r/>
    </w:p>
    <w:p>
      <w:r/>
      <w:r>
        <w:t>The rapid pace of technological advancement in this domain also raises questions about the overall strategic approach companies take to contract management, especially in an era characterised by uncertainty. With tools that not only identify existing risks but also facilitate proactive measures, organisations can better navigate the complexities associated with tariff fluctuations and other regulatory changes.</w:t>
      </w:r>
      <w:r/>
    </w:p>
    <w:p>
      <w:r/>
      <w:r>
        <w:t>As the global economic environment continues to evolve, the introduction of tools like Pramata's Tariff Risk Analyzer is not just timely; it reflects a significant shift towards leveraging AI for strategic advantage. The focus now shifts to how effectively these tools will be adopted and integrated into existing workflows to safeguard businesses from the intricacies of a constantly changing landscape.</w:t>
      </w:r>
      <w:r/>
    </w:p>
    <w:p>
      <w:pPr>
        <w:pBdr>
          <w:bottom w:val="single" w:sz="6" w:space="1" w:color="auto"/>
        </w:pBdr>
      </w:pPr>
      <w:r/>
    </w:p>
    <w:p>
      <w:r/>
      <w:r>
        <w:rPr>
          <w:b/>
        </w:rPr>
        <w:t>Reference Map</w:t>
        <w:br/>
      </w:r>
      <w:r>
        <w:t>1: Paragraphs 1-3</w:t>
        <w:br/>
      </w:r>
      <w:r>
        <w:t>2: Paragraphs 4-5</w:t>
        <w:br/>
      </w:r>
      <w:r>
        <w:t>3: Paragraphs 6-7</w:t>
        <w:br/>
      </w:r>
      <w:r>
        <w:t>4: Paragraphs 8-9</w:t>
        <w:br/>
      </w:r>
      <w:r>
        <w:t>5: Paragraphs 10-11</w:t>
        <w:br/>
      </w:r>
      <w:r>
        <w:t xml:space="preserve">6: Paragraph 12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https://www.artificiallawyer.com/2025/05/27/pramata-launches-contract-agent-for-tariff-risk-analysis/</w:t>
        </w:r>
      </w:hyperlink>
      <w:r>
        <w:t xml:space="preserve"> - Please view link - unable to able to access data</w:t>
      </w:r>
      <w:r/>
    </w:p>
    <w:p>
      <w:pPr>
        <w:pStyle w:val="ListNumber"/>
        <w:spacing w:line="240" w:lineRule="auto"/>
        <w:ind w:left="720"/>
      </w:pPr>
      <w:r/>
      <w:hyperlink r:id="rId11">
        <w:r>
          <w:rPr>
            <w:color w:val="0000EE"/>
            <w:u w:val="single"/>
          </w:rPr>
          <w:t>https://www.pramata.com/press-releases/pramata-ai-design-studio-unleashes-strategic-impact-contract-data/</w:t>
        </w:r>
      </w:hyperlink>
      <w:r>
        <w:t xml:space="preserve"> - Pramata's AI Design Studio enables organisations to implement generative AI use cases rapidly, automating critical contract tasks that impact key business outcomes. It includes a Provision, Clause, &amp; Term Modeler for defining important contract concepts and a Playbook Creator for drafting negotiation playbooks based on contract templates or legacy contracts. This empowers legal teams to address complex contract management challenges and allows finance, procurement, and sales teams to maximise the strategic benefits of contract data.</w:t>
      </w:r>
      <w:r/>
    </w:p>
    <w:p>
      <w:pPr>
        <w:pStyle w:val="ListNumber"/>
        <w:spacing w:line="240" w:lineRule="auto"/>
        <w:ind w:left="720"/>
      </w:pPr>
      <w:r/>
      <w:hyperlink r:id="rId12">
        <w:r>
          <w:rPr>
            <w:color w:val="0000EE"/>
            <w:u w:val="single"/>
          </w:rPr>
          <w:t>https://www.pramata.com/product/generative-ai-legal-contract-management/</w:t>
        </w:r>
      </w:hyperlink>
      <w:r>
        <w:t xml:space="preserve"> - Pramata's Contract GenAI Assistant offers intuitive GenAI Experiences designed specifically for use with their proprietary Contract AI Knowledge Engine. These out-of-the-box experiences can summarise entire contract relationships, build account memos, auto-redline, draft documents, and more. Users can also customise these experiences to their business needs using the AI Design Studio, enhancing contract management efficiency and effectiveness.</w:t>
      </w:r>
      <w:r/>
    </w:p>
    <w:p>
      <w:pPr>
        <w:pStyle w:val="ListNumber"/>
        <w:spacing w:line="240" w:lineRule="auto"/>
        <w:ind w:left="720"/>
      </w:pPr>
      <w:r/>
      <w:hyperlink r:id="rId13">
        <w:r>
          <w:rPr>
            <w:color w:val="0000EE"/>
            <w:u w:val="single"/>
          </w:rPr>
          <w:t>https://www.pramata.com/product/ai-contract-repository/</w:t>
        </w:r>
      </w:hyperlink>
      <w:r>
        <w:t xml:space="preserve"> - Pramata's AI-Driven Contract Repository leverages powerful Contract AI to organise contracts, extract key insights, and provide a clean, centralised, and searchable source of truth. It offers features like centralised contract visibility, obligation management, global search, reporting and analytics, renewals and alerts, and AI-driven chat and experiences, enabling organisations to manage contracts more effectively and make data-driven decisions.</w:t>
      </w:r>
      <w:r/>
    </w:p>
    <w:p>
      <w:pPr>
        <w:pStyle w:val="ListNumber"/>
        <w:spacing w:line="240" w:lineRule="auto"/>
        <w:ind w:left="720"/>
      </w:pPr>
      <w:r/>
      <w:hyperlink r:id="rId14">
        <w:r>
          <w:rPr>
            <w:color w:val="0000EE"/>
            <w:u w:val="single"/>
          </w:rPr>
          <w:t>https://www.pramata.com/product/contract-ai-technology/</w:t>
        </w:r>
      </w:hyperlink>
      <w:r>
        <w:t xml:space="preserve"> - Pramata's Contract AI Knowledge Engine revolutionises contract management by transforming contracts into organised, powerful knowledge to solve business-critical challenges across the entire company. It leverages robust AI technologies, from generative to traditional, to extract actionable insights with 99% accuracy, empowering businesses to drive greater profitability and reduced risk.</w:t>
      </w:r>
      <w:r/>
    </w:p>
    <w:p>
      <w:pPr>
        <w:pStyle w:val="ListNumber"/>
        <w:spacing w:line="240" w:lineRule="auto"/>
        <w:ind w:left="720"/>
      </w:pPr>
      <w:r/>
      <w:hyperlink r:id="rId15">
        <w:r>
          <w:rPr>
            <w:color w:val="0000EE"/>
            <w:u w:val="single"/>
          </w:rPr>
          <w:t>https://www.pramata.com/roles/procurement/</w:t>
        </w:r>
      </w:hyperlink>
      <w:r>
        <w:t xml:space="preserve"> - Pramata's solutions for procurement teams help organisations easily see terms across every vendor contract, enabling better negotiations, cost reductions, and avoidance of unnecessary risks. Features include cleansed contract files, organised contract families, extracted contract terms, dashboards of upcoming renewals, automated contract review processes, streamlined approvals and negotiations, and vendor consolidation to improve terms.</w:t>
      </w:r>
      <w:r/>
    </w:p>
    <w:p>
      <w:pPr>
        <w:pStyle w:val="ListNumber"/>
        <w:spacing w:line="240" w:lineRule="auto"/>
        <w:ind w:left="720"/>
      </w:pPr>
      <w:r/>
      <w:hyperlink r:id="rId16">
        <w:r>
          <w:rPr>
            <w:color w:val="0000EE"/>
            <w:u w:val="single"/>
          </w:rPr>
          <w:t>https://menatcp.com/what-are-the-benefits-of-ai-contract-analysis/</w:t>
        </w:r>
      </w:hyperlink>
      <w:r>
        <w:t xml:space="preserve"> - Integrating AI in contract review allows legal teams to manage repetitive, time-consuming tasks efficiently. AI assists with converting contracts into searchable text, recommending clauses and templates, sending alerts for upcoming deadlines and obligations, detecting expiring contracts, categorising contracts by type, editing for grammar and spelling, spotting compliance issues, recognising recurring patterns, and more. This leads to time savings, issue detection, accuracy, fast data extraction, risk identification, and smart search functions, revolutionising contract analysis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tificiallawyer.com/2025/05/27/pramata-launches-contract-agent-for-tariff-risk-analysis/" TargetMode="External"/><Relationship Id="rId11" Type="http://schemas.openxmlformats.org/officeDocument/2006/relationships/hyperlink" Target="https://www.pramata.com/press-releases/pramata-ai-design-studio-unleashes-strategic-impact-contract-data/" TargetMode="External"/><Relationship Id="rId12" Type="http://schemas.openxmlformats.org/officeDocument/2006/relationships/hyperlink" Target="https://www.pramata.com/product/generative-ai-legal-contract-management/" TargetMode="External"/><Relationship Id="rId13" Type="http://schemas.openxmlformats.org/officeDocument/2006/relationships/hyperlink" Target="https://www.pramata.com/product/ai-contract-repository/" TargetMode="External"/><Relationship Id="rId14" Type="http://schemas.openxmlformats.org/officeDocument/2006/relationships/hyperlink" Target="https://www.pramata.com/product/contract-ai-technology/" TargetMode="External"/><Relationship Id="rId15" Type="http://schemas.openxmlformats.org/officeDocument/2006/relationships/hyperlink" Target="https://www.pramata.com/roles/procurement/" TargetMode="External"/><Relationship Id="rId16" Type="http://schemas.openxmlformats.org/officeDocument/2006/relationships/hyperlink" Target="https://menatcp.com/what-are-the-benefits-of-ai-contract-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