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Decidr and eBev launch AI to transform hospitality procurement across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Decidr has entered into a significant strategic partnership with eBev, aiming to revolutionise procurement in the hospitality sector through an AI-powered procurement agent. This collaboration focuses on streamlining operations for over 3,500 hospitality venues and more than 1,000 beverage suppliers across Australia. The integration is poised to enhance eBev’s existing ecosystem, which currently oversees more than AUD $400 million in annual orders and manages a vast inventory of around 70,000 products. Esteemed clients associated with eBev include notable beverage brands and hospitality operators such as Asahi, Coca-Cola Europacific Partners, LION, Rockpool Dining Group, and Australian Venue Co.</w:t>
      </w:r>
      <w:r/>
    </w:p>
    <w:p>
      <w:r/>
      <w:r>
        <w:t>According to Decidr, the deployment of its AI procurement agent is designed to alleviate the manual burdens traditionally linked to procurement tasks, which encompass sourcing, pricing, and supplier management. The technology promises to deliver key functionalities such as automated quote comparisons from diverse suppliers, tailored recommendations based on historical purchasing patterns, and real-time inventory forecasting. These features are essential for minimising overstock situations and reducing waste, a prevalent challenge within the hospitality procurement landscape.</w:t>
      </w:r>
      <w:r/>
    </w:p>
    <w:p>
      <w:r/>
      <w:r>
        <w:t>David Brudenell, Executive Director of Decidr, expressed enthusiasm regarding the partnership, highlighting its potential impact on the AU$90 billion hospitality market in Australia. "We are excited to partner with eBev to further enhance our AI-driven operational solutions in hospitality... This collaboration complements our existing strategic partnerships with leading organisations like AWS, Go1, ELMO, and CareerOne," he stated. This approach reinforces Decidr's commitment to providing intelligent and scalable solutions across multiple industry sectors.</w:t>
      </w:r>
      <w:r/>
    </w:p>
    <w:p>
      <w:r/>
      <w:r>
        <w:t>Ian Harris, CEO of eBev, echoed similar sentiments, commenting, "We're excited to partner with Decidr to bring powerful AI tools to our customers and suppliers. This technology will help them save time, make smarter decisions, and free up their teams to focus on service." This forward-thinking collaboration is hailed as a significant leap in addressing operational inefficiencies within the hospitality procurement process.</w:t>
      </w:r>
      <w:r/>
    </w:p>
    <w:p>
      <w:r/>
      <w:r>
        <w:t>The initial phase of development for the AI procurement agent is slated to commence in the first quarter of 2026. Future enhancements are expected to expand the system's capabilities into intricate areas such as demand prediction and optimisation of the order lifecycle, providing additional operational efficiencies that could reshape how procurement operates within the hospitality realm.</w:t>
      </w:r>
      <w:r/>
    </w:p>
    <w:p>
      <w:r/>
      <w:r>
        <w:t>Decidr's solution is crafted as an operational backbone for businesses, underpinned by two decades of research on human behaviour. The company aims to not only automate mundane processes but also facilitate more sophisticated decision-making structures, thereby making the integration of AI accessible to a wide array of enterprises.</w:t>
      </w:r>
      <w:r/>
    </w:p>
    <w:p>
      <w:r/>
      <w:r>
        <w:t>This partnership is particularly timely given the ongoing challenges faced within the hospitality sector, which has had to adapt rapidly in response to evolving consumer behaviours and market demands. The integration with eBev is seen as a strategic move to bolster procurement efficiency, enhance inventory management, and deliver actionable insights that benefit both suppliers and venues.</w:t>
      </w:r>
      <w:r/>
    </w:p>
    <w:p>
      <w:r/>
      <w:r>
        <w:t>In addition to its new alliance with eBev, Decidr remains committed to expanding its AI-driven offerings across various sectors, as evidenced by recent collaborations with ELMO Software to enhance HR processes and with Onside Content to improve content delivery. These initiatives collectively depict a growing trend towards AI integration in diverse business applications, reflecting a broader industry shift towards intelligent, automated solutions.</w:t>
      </w:r>
      <w:r/>
    </w:p>
    <w:p>
      <w:r/>
      <w:r>
        <w:t>As the first phase of this promising partnership develops, the impact of integrating advanced AI capabilities into hospitality procurement will likely resonate beyond immediate operational enhancements, potentially redefining industry standards and practices for years to come.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2, 3, 4, 5, 6, 8, 9 </w:t>
      </w:r>
      <w:r/>
    </w:p>
    <w:p>
      <w:pPr>
        <w:pStyle w:val="ListNumber"/>
        <w:spacing w:line="240" w:lineRule="auto"/>
        <w:ind w:left="720"/>
      </w:pPr>
      <w:r/>
      <w:r>
        <w:t xml:space="preserve">Paragraph 1, 2, 3, 4 </w:t>
      </w:r>
      <w:r/>
    </w:p>
    <w:p>
      <w:pPr>
        <w:pStyle w:val="ListNumber"/>
        <w:spacing w:line="240" w:lineRule="auto"/>
        <w:ind w:left="720"/>
      </w:pPr>
      <w:r/>
      <w:r>
        <w:t xml:space="preserve">Paragraph 6 </w:t>
      </w:r>
      <w:r/>
    </w:p>
    <w:p>
      <w:pPr>
        <w:pStyle w:val="ListNumber"/>
        <w:spacing w:line="240" w:lineRule="auto"/>
        <w:ind w:left="720"/>
      </w:pPr>
      <w:r/>
      <w:r>
        <w:t xml:space="preserve">Paragraph 6 </w:t>
      </w:r>
      <w:r/>
    </w:p>
    <w:p>
      <w:pPr>
        <w:pStyle w:val="ListNumber"/>
        <w:spacing w:line="240" w:lineRule="auto"/>
        <w:ind w:left="720"/>
      </w:pPr>
      <w:r/>
      <w:r>
        <w:t xml:space="preserve">Paragraph 6 </w:t>
      </w:r>
      <w:r/>
    </w:p>
    <w:p>
      <w:pPr>
        <w:pStyle w:val="ListNumber"/>
        <w:spacing w:line="240" w:lineRule="auto"/>
        <w:ind w:left="720"/>
      </w:pPr>
      <w:r/>
      <w:r>
        <w:t xml:space="preserve">Paragraph 6 </w:t>
      </w:r>
      <w:r/>
    </w:p>
    <w:p>
      <w:pPr>
        <w:pStyle w:val="ListNumber"/>
        <w:spacing w:line="240" w:lineRule="auto"/>
        <w:ind w:left="720"/>
      </w:pPr>
      <w:r/>
      <w:r>
        <w:t xml:space="preserve">Paragraph 6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https://channellife.com.au/story/decidr-ebev-partner-to-bring-ai-procurement-to-hospitality</w:t>
        </w:r>
      </w:hyperlink>
      <w:r>
        <w:t xml:space="preserve"> - Please view link - unable to able to access data</w:t>
      </w:r>
      <w:r/>
    </w:p>
    <w:p>
      <w:pPr>
        <w:pStyle w:val="ListNumber"/>
        <w:spacing w:line="240" w:lineRule="auto"/>
        <w:ind w:left="720"/>
      </w:pPr>
      <w:r/>
      <w:hyperlink r:id="rId10">
        <w:r>
          <w:rPr>
            <w:color w:val="0000EE"/>
            <w:u w:val="single"/>
          </w:rPr>
          <w:t>https://channellife.com.au/story/decidr-ebev-partner-to-bring-ai-procurement-to-hospitality</w:t>
        </w:r>
      </w:hyperlink>
      <w:r>
        <w:t xml:space="preserve"> - Decidr has announced a strategic partnership with eBev to deploy its AI-powered procurement agent across more than 3,500 hospitality venues and 1,000 beverage suppliers in Australia. The integration aims to streamline procurement processes by automating tasks such as sourcing, pricing, and supplier management. Key features include automated quote comparisons, supplier recommendations based on venue preferences, and live inventory forecasting to prevent overstock and reduce wastage. The first phase of AI agent development is scheduled to begin in the first quarter of 2026, with plans to expand into demand prediction and order lifecycle optimisation.</w:t>
      </w:r>
      <w:r/>
    </w:p>
    <w:p>
      <w:pPr>
        <w:pStyle w:val="ListNumber"/>
        <w:spacing w:line="240" w:lineRule="auto"/>
        <w:ind w:left="720"/>
      </w:pPr>
      <w:r/>
      <w:hyperlink r:id="rId11">
        <w:r>
          <w:rPr>
            <w:color w:val="0000EE"/>
            <w:u w:val="single"/>
          </w:rPr>
          <w:t>https://www.decidr.ai/news/decidr-and-elmo-team-up-to-bring-ai-innovation-to-hr</w:t>
        </w:r>
      </w:hyperlink>
      <w:r>
        <w:t xml:space="preserve"> - Decidr has partnered with ELMO Software to integrate AI-driven recruitment tools into ELMO's cloud-based HR platform. This collaboration aims to help businesses find the right talent more efficiently by leveraging Decidr's AI capabilities. ELMO Software is trusted by over 16,000 organisations across Australia, New Zealand, and the UK, and this partnership seeks to reshape how businesses and job seekers connect through innovative HR solutions.</w:t>
      </w:r>
      <w:r/>
    </w:p>
    <w:p>
      <w:pPr>
        <w:pStyle w:val="ListNumber"/>
        <w:spacing w:line="240" w:lineRule="auto"/>
        <w:ind w:left="720"/>
      </w:pPr>
      <w:r/>
      <w:hyperlink r:id="rId12">
        <w:r>
          <w:rPr>
            <w:color w:val="0000EE"/>
            <w:u w:val="single"/>
          </w:rPr>
          <w:t>https://ecommercenews.com.au/story/decidr-partners-with-onside-to-enhance-ai-content-delivery</w:t>
        </w:r>
      </w:hyperlink>
      <w:r>
        <w:t xml:space="preserve"> - Decidr has partnered with Onside Content to enhance content delivery for clients in the United States, Australia, and Japan. Onside Content will incorporate its Content and Sentiment Analysis into Decidr's ONI platform, facilitating the creation of highly personalised content at a large scale. Decidr's ONI platform uses artificial intelligence to analyse data from multiple sources, including customer transactions and internet trends, to generate customised content aligned with specific business objectives.</w:t>
      </w:r>
      <w:r/>
    </w:p>
    <w:p>
      <w:pPr>
        <w:pStyle w:val="ListNumber"/>
        <w:spacing w:line="240" w:lineRule="auto"/>
        <w:ind w:left="720"/>
      </w:pPr>
      <w:r/>
      <w:hyperlink r:id="rId13">
        <w:r>
          <w:rPr>
            <w:color w:val="0000EE"/>
            <w:u w:val="single"/>
          </w:rPr>
          <w:t>https://fintech.industryexaminer.com/revolutionizing-the-hospitality-sector-spenda-and-ebevs-innovative-partnership/</w:t>
        </w:r>
      </w:hyperlink>
      <w:r>
        <w:t xml:space="preserve"> - Spenda Ltd has partnered with eBev Pty Ltd to provide integrated payment solutions across the eBev marketplace, which enables the ordering of alcoholic beverages for Australia's hospitality supply chain. The collaboration aims to streamline payment processes and improve cash flow efficiency for licensed premises. The commercial rollout of these solutions is scheduled to begin with 100 clients over three months in early 2024, with plans to scale to eBev's broader client base.</w:t>
      </w:r>
      <w:r/>
    </w:p>
    <w:p>
      <w:pPr>
        <w:pStyle w:val="ListNumber"/>
        <w:spacing w:line="240" w:lineRule="auto"/>
        <w:ind w:left="720"/>
      </w:pPr>
      <w:r/>
      <w:hyperlink r:id="rId14">
        <w:r>
          <w:rPr>
            <w:color w:val="0000EE"/>
            <w:u w:val="single"/>
          </w:rPr>
          <w:t>https://australianfintech.com.au/ebev-joins-forces-with-spenda-to-implement-frictionless-payment-options-across-their-marketplace-network/</w:t>
        </w:r>
      </w:hyperlink>
      <w:r>
        <w:t xml:space="preserve"> - eBev has entered into a binding Memorandum of Understanding (MOU) with Spenda to integrate payment solutions into their platform. eBev is Australia's largest marketplace for wholesale beverages, enabling licensed premises to order alcoholic beverages from an approved catalogue. The partnership aims to implement frictionless payment options across eBev's marketplace network, enhancing payment and cash flow efficiency for licensed premises.</w:t>
      </w:r>
      <w:r/>
    </w:p>
    <w:p>
      <w:pPr>
        <w:pStyle w:val="ListNumber"/>
        <w:spacing w:line="240" w:lineRule="auto"/>
        <w:ind w:left="720"/>
      </w:pPr>
      <w:r/>
      <w:hyperlink r:id="rId15">
        <w:r>
          <w:rPr>
            <w:color w:val="0000EE"/>
            <w:u w:val="single"/>
          </w:rPr>
          <w:t>https://www.pymnts.com/news/b2b-payments/2023/spenda-and-ebev-partner-on-integrated-payments-solutions-for-marketplace/</w:t>
        </w:r>
      </w:hyperlink>
      <w:r>
        <w:t xml:space="preserve"> - Spenda has partnered with eBev to provide integrated payment solutions across the eBev marketplace, which enables the ordering of alcoholic beverages for Australia's hospitality supply chain. The commercial rollout of these solutions will begin with 100 clients over three months in early 2024 and then scale to eBev's broader client base. The partnership aims to help businesses save time, money, and manage their cash flow more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nnellife.com.au/story/decidr-ebev-partner-to-bring-ai-procurement-to-hospitality" TargetMode="External"/><Relationship Id="rId11" Type="http://schemas.openxmlformats.org/officeDocument/2006/relationships/hyperlink" Target="https://www.decidr.ai/news/decidr-and-elmo-team-up-to-bring-ai-innovation-to-hr" TargetMode="External"/><Relationship Id="rId12" Type="http://schemas.openxmlformats.org/officeDocument/2006/relationships/hyperlink" Target="https://ecommercenews.com.au/story/decidr-partners-with-onside-to-enhance-ai-content-delivery" TargetMode="External"/><Relationship Id="rId13" Type="http://schemas.openxmlformats.org/officeDocument/2006/relationships/hyperlink" Target="https://fintech.industryexaminer.com/revolutionizing-the-hospitality-sector-spenda-and-ebevs-innovative-partnership/" TargetMode="External"/><Relationship Id="rId14" Type="http://schemas.openxmlformats.org/officeDocument/2006/relationships/hyperlink" Target="https://australianfintech.com.au/ebev-joins-forces-with-spenda-to-implement-frictionless-payment-options-across-their-marketplace-network/" TargetMode="External"/><Relationship Id="rId15" Type="http://schemas.openxmlformats.org/officeDocument/2006/relationships/hyperlink" Target="https://www.pymnts.com/news/b2b-payments/2023/spenda-and-ebev-partner-on-integrated-payments-solutions-for-marketpl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