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adopt five key strategies to build resilient MRO supply chains amid market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volatile market landscape, businesses across various sectors recognise that a resilient supply chain for Maintenance, Repair, and Operations (MRO) is essential not only for survival but for sustained growth. Companies must develop strategies that allow them to adapt and thrive amidst disruptions. Brian Andrew, Managing Director of RS South Africa, shared his insightful approach to MRO supply chain resilience, emphasising five core strategies that can help businesses secure their operations against future shocks.</w:t>
      </w:r>
      <w:r/>
    </w:p>
    <w:p>
      <w:r/>
      <w:r>
        <w:t>A primary recommendation is to cultivate relationships with a core group of trusted suppliers rather than excessively diversifying the supply base. Building strong partnerships with these suppliers is crucial for ensuring delivery certainty and stability. This approach aligns with broader industry trends that suggest resilience is not merely about having numerous suppliers but forming deep, reliable relationships that can weather challenges together.</w:t>
      </w:r>
      <w:r/>
    </w:p>
    <w:p>
      <w:r/>
      <w:r>
        <w:t>Flexibility within the supply chain emerges as another essential pillar. Companies are encouraged to be prepared for rapid changes, which may involve increased expenditures or the need to switch suppliers with minimal disruption. This is especially important as supply chains must often respond to unexpected pressures. Integrating a flexible mindset fosters agility and enhances response capabilities in unpredictable scenarios.</w:t>
      </w:r>
      <w:r/>
    </w:p>
    <w:p>
      <w:r/>
      <w:r>
        <w:t>Leveraging technology and data is also critical for maintaining a robust MRO supply chain. Companies are advised to adopt eProcurement solutions and Vendor Managed Inventory (VMI) systems, which provide visibility into consumption patterns and inventory levels. This technological adoption allows organisations to manage resources more effectively, ensuring that they are prepared for demand fluctuations and can maintain adequate stock levels.</w:t>
      </w:r>
      <w:r/>
    </w:p>
    <w:p>
      <w:r/>
      <w:r>
        <w:t>Moreover, engaging in sustainable and ethical procurement practices has become a significant focus for many businesses. While cost reduction remains vital, aligning procurement strategies with sustainability goals resonates with broader corporate values, appealing to stakeholders and customers alike. Partnering with suppliers who share these ethical commitments not only aids in environmental stewardship but also enhances brand reputation.</w:t>
      </w:r>
      <w:r/>
    </w:p>
    <w:p>
      <w:r/>
      <w:r>
        <w:t>Finally, effective continuity planning is indispensable. Having a robust action plan that incorporates compliance with regulatory requirements and ethical sourcing principles is paramount. Companies should continually reassess their strategies and adapt their procurement processes to challenge the status quo and create a more resilient supply chain, as operational hiccups can arise unexpectedly.</w:t>
      </w:r>
      <w:r/>
    </w:p>
    <w:p>
      <w:r/>
      <w:r>
        <w:t>The emphasis on resilience is echoed by a range of industry sources that highlight similar strategies for MRO supply chains. For instance, discussions around optimising capacity, digital transformation, and workforce empowerment reiterate that resilience is rooted in an integrated approach. Companies can enhance their operations by focusing on People, Place, and Parts—three pillars vital for a thriving MRO ecosystem. By digitally empowering the workforce and employing smart inventory management techniques, businesses can achieve greater efficiency and adaptability.</w:t>
      </w:r>
      <w:r/>
    </w:p>
    <w:p>
      <w:r/>
      <w:r>
        <w:t>Additionally, lessons learned from past disruptions emphasise proactive planning. With the prevalence of technological innovation, platforms that enable guided procurement and mobile-first solutions have transformed MRO practices, enhancing compliance and reducing procurement cycle times. These advancements ensure that companies remain one step ahead in managing inventory effectively and mitigating the risks associated with supply shortages.</w:t>
      </w:r>
      <w:r/>
    </w:p>
    <w:p>
      <w:r/>
      <w:r>
        <w:t>Ultimately, the resilience of MRO supply chains hinges on the ability to balance quality, reliability, and knowledge among suppliers while embracing technology and sustainability. By fostering strong supplier relationships and utilising innovative procurement strategies, businesses can better equip themselves to navigate future challenges, securing a robust and efficient supply chain.</w:t>
      </w:r>
      <w:r/>
    </w:p>
    <w:p>
      <w:r/>
      <w:r>
        <w:t>As organisations look to the future, the insights provided by leaders like Andrew serve as guiding principles in the quest for supply chain resilience, bringing both stability and an opportunity for competitive advantage in an increasingly complex operating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w:t>
      </w:r>
      <w:r/>
    </w:p>
    <w:p>
      <w:pPr>
        <w:pStyle w:val="ListNumber"/>
        <w:spacing w:line="240" w:lineRule="auto"/>
        <w:ind w:left="720"/>
      </w:pPr>
      <w:r/>
      <w:r>
        <w:t>Paragraph 3, 5</w:t>
      </w:r>
      <w:r/>
    </w:p>
    <w:p>
      <w:pPr>
        <w:pStyle w:val="ListNumber"/>
        <w:spacing w:line="240" w:lineRule="auto"/>
        <w:ind w:left="720"/>
      </w:pPr>
      <w:r/>
      <w:r>
        <w:t>Paragraph 4</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https://mypr.co.za/how-to-manage-resilient-mro-supply-chains-2/</w:t>
        </w:r>
      </w:hyperlink>
      <w:r>
        <w:t xml:space="preserve"> - Please view link - unable to able to access data</w:t>
      </w:r>
      <w:r/>
    </w:p>
    <w:p>
      <w:pPr>
        <w:pStyle w:val="ListNumber"/>
        <w:spacing w:line="240" w:lineRule="auto"/>
        <w:ind w:left="720"/>
      </w:pPr>
      <w:r/>
      <w:hyperlink r:id="rId11">
        <w:r>
          <w:rPr>
            <w:color w:val="0000EE"/>
            <w:u w:val="single"/>
          </w:rPr>
          <w:t>https://www.ramco.com/blog/aviation/resilient-mro-playbook-strengthening-3ps-for-success</w:t>
        </w:r>
      </w:hyperlink>
      <w:r>
        <w:t xml:space="preserve"> - This article discusses the importance of resilience in Maintenance, Repair, and Overhaul (MRO) operations, focusing on three critical pillars: Place (Capacity), People, and Parts. It emphasizes the need for optimized capacity utilization, a digitally empowered workforce, and a smart parts strategy to build a resilient MRO. The piece also highlights the integration of these pillars to create an agile, cost-efficient, and disruption-proof operation, underscoring that resilience is the ultimate competitive advantage for MROs in today's unpredictable world.</w:t>
      </w:r>
      <w:r/>
    </w:p>
    <w:p>
      <w:pPr>
        <w:pStyle w:val="ListNumber"/>
        <w:spacing w:line="240" w:lineRule="auto"/>
        <w:ind w:left="720"/>
      </w:pPr>
      <w:r/>
      <w:hyperlink r:id="rId12">
        <w:r>
          <w:rPr>
            <w:color w:val="0000EE"/>
            <w:u w:val="single"/>
          </w:rPr>
          <w:t>https://www.mane.co.uk/resources/blog/mro-supply-chain-resilience--lessons-from-2024/</w:t>
        </w:r>
      </w:hyperlink>
      <w:r>
        <w:t xml:space="preserve"> - This blog post outlines strategies for building resilience in MRO supply chains, including diversification of supplier bases, embracing technology, smart inventory management, strengthening supplier relationships, workforce development, agility and planning, digital transformation, and prioritizing cybersecurity. It emphasizes the importance of proactive planning, technological innovation, strong relationships across the supply chain, and operational flexibility to navigate challenges and build more resilient MRO supply chains capable of withstanding future disruptions while maintaining efficiency and cost-effectiveness.</w:t>
      </w:r>
      <w:r/>
    </w:p>
    <w:p>
      <w:pPr>
        <w:pStyle w:val="ListNumber"/>
        <w:spacing w:line="240" w:lineRule="auto"/>
        <w:ind w:left="720"/>
      </w:pPr>
      <w:r/>
      <w:hyperlink r:id="rId13">
        <w:r>
          <w:rPr>
            <w:color w:val="0000EE"/>
            <w:u w:val="single"/>
          </w:rPr>
          <w:t>https://www.engineeringnews.co.za/article/how-to-manage-resilient-mro-supply-chains-2024-07-30</w:t>
        </w:r>
      </w:hyperlink>
      <w:r>
        <w:t xml:space="preserve"> - This article provides five tips for managing resilient MRO supply chains: focusing on trusted suppliers, developing a flexible supply chain, leveraging technology and data, engaging in sustainable and ethical procurement, and planning for continuity. It emphasizes the importance of building strong relationships with a core group of suppliers, adapting to changing circumstances, utilizing eProcurement and Vendor Managed Inventory solutions, incorporating sustainability programs, and having comprehensive action plans to ensure supply chain resilience against future shocks.</w:t>
      </w:r>
      <w:r/>
    </w:p>
    <w:p>
      <w:pPr>
        <w:pStyle w:val="ListNumber"/>
        <w:spacing w:line="240" w:lineRule="auto"/>
        <w:ind w:left="720"/>
      </w:pPr>
      <w:r/>
      <w:hyperlink r:id="rId14">
        <w:r>
          <w:rPr>
            <w:color w:val="0000EE"/>
            <w:u w:val="single"/>
          </w:rPr>
          <w:t>https://www.zycus.com/blog/procurement-technology/transforming-mro-procurement-for-operational-excellence</w:t>
        </w:r>
      </w:hyperlink>
      <w:r>
        <w:t xml:space="preserve"> - This blog post discusses best practices for transforming MRO procurement to achieve operational excellence, focusing on integrated inventory management, process digitalization, and compliance. It highlights the benefits of effective MRO inventory management, such as reduced carrying costs and improved service levels, and the importance of implementing vendor-managed inventory programs to reduce stockouts and procurement process costs. The article also emphasizes the need for guided buying platforms and mobile-first maintenance procurement solutions to enhance compliance and reduce procurement cycle times.</w:t>
      </w:r>
      <w:r/>
    </w:p>
    <w:p>
      <w:pPr>
        <w:pStyle w:val="ListNumber"/>
        <w:spacing w:line="240" w:lineRule="auto"/>
        <w:ind w:left="720"/>
      </w:pPr>
      <w:r/>
      <w:hyperlink r:id="rId15">
        <w:r>
          <w:rPr>
            <w:color w:val="0000EE"/>
            <w:u w:val="single"/>
          </w:rPr>
          <w:t>https://www.aviationbusinessnews.com/mro/building-resilience-in-mro-supply-chain-logistics/</w:t>
        </w:r>
      </w:hyperlink>
      <w:r>
        <w:t xml:space="preserve"> - This article explores how MRO companies are building resilience in their supply chain logistics by embracing digital technologies and tools to enhance efficiency and service offerings. It discusses the digitization of MRO processes, including the introduction of digital production systems and the use of Internet of Things (IoT) tracking for real-time component visibility. The piece also highlights the importance of building strong, collaborative relationships with suppliers and partners to navigate challenges and ensure the timely delivery of critical parts.</w:t>
      </w:r>
      <w:r/>
    </w:p>
    <w:p>
      <w:pPr>
        <w:pStyle w:val="ListNumber"/>
        <w:spacing w:line="240" w:lineRule="auto"/>
        <w:ind w:left="720"/>
      </w:pPr>
      <w:r/>
      <w:hyperlink r:id="rId16">
        <w:r>
          <w:rPr>
            <w:color w:val="0000EE"/>
            <w:u w:val="single"/>
          </w:rPr>
          <w:t>https://www.traceconsultants.com.au/thinking/unlocking-opportunities-to-improve-mro-supply-chains-in-australia-and-new-zealand</w:t>
        </w:r>
      </w:hyperlink>
      <w:r>
        <w:t xml:space="preserve"> - This article discusses strategies to improve MRO supply chains in Australia and New Zealand, focusing on enhancing supplier relationships and collaboration. It emphasizes the importance of building strong, cooperative relationships with suppliers to ensure timely delivery of critical parts, reduce lead times, and create opportunities for cost savings. Key strategies include supplier performance management, consolidating suppliers, supplier risk management, and implementing vendor-managed inventory systems to offload the responsibility of managing inventory levels to suppliers.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ypr.co.za/how-to-manage-resilient-mro-supply-chains-2/" TargetMode="External"/><Relationship Id="rId11" Type="http://schemas.openxmlformats.org/officeDocument/2006/relationships/hyperlink" Target="https://www.ramco.com/blog/aviation/resilient-mro-playbook-strengthening-3ps-for-success" TargetMode="External"/><Relationship Id="rId12" Type="http://schemas.openxmlformats.org/officeDocument/2006/relationships/hyperlink" Target="https://www.mane.co.uk/resources/blog/mro-supply-chain-resilience--lessons-from-2024/" TargetMode="External"/><Relationship Id="rId13" Type="http://schemas.openxmlformats.org/officeDocument/2006/relationships/hyperlink" Target="https://www.engineeringnews.co.za/article/how-to-manage-resilient-mro-supply-chains-2024-07-30" TargetMode="External"/><Relationship Id="rId14" Type="http://schemas.openxmlformats.org/officeDocument/2006/relationships/hyperlink" Target="https://www.zycus.com/blog/procurement-technology/transforming-mro-procurement-for-operational-excellence" TargetMode="External"/><Relationship Id="rId15" Type="http://schemas.openxmlformats.org/officeDocument/2006/relationships/hyperlink" Target="https://www.aviationbusinessnews.com/mro/building-resilience-in-mro-supply-chain-logistics/" TargetMode="External"/><Relationship Id="rId16" Type="http://schemas.openxmlformats.org/officeDocument/2006/relationships/hyperlink" Target="https://www.traceconsultants.com.au/thinking/unlocking-opportunities-to-improve-mro-supply-chains-in-australia-and-new-zea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