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Amcor’s Kentucky facility boosts PCR packaging with flexible blending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Amcor has made a significant investment in its Nicholasville, Kentucky facility to expand its production capabilities for post-consumer recycled (PCR) packaging, responding to rising demand for sustainable packaging solutions across multiple industries. The upgraded system employs dedicated silos that feed multiple production lines, allowing precise blending of PCR material. This innovation gives customers the flexibility to select their preferred PCR content levels, ranging anywhere from a low percentage up to 100% PCR, and is available for both custom and stock rigid packaging.</w:t>
      </w:r>
      <w:r/>
    </w:p>
    <w:p>
      <w:r/>
      <w:r>
        <w:t>This development reflects Amcor’s broader commitment to sustainability and fostering a circular economy by enabling increased use of recycled content in packaging. Greg Rosati, vice president of Amcor Rigid Packaging North America, highlighted that while the upgrade was initially driven by the needs of the spirits sector, the enhanced production capabilities extend to other key markets such as healthcare, food and home products, and personal care. This cross-sector applicability underscores the versatility of Amcor’s new system in meeting diverse product protection and sustainability requirements.</w:t>
      </w:r>
      <w:r/>
    </w:p>
    <w:p>
      <w:r/>
      <w:r>
        <w:t>Amcor’s move aligns strategically with accelerated legislative actions in several states mandating minimum recycled content in packaging materials. These regulations place upward pressure on packaging producers and brands to adopt compliant, environmentally friendly solutions. The company claims that in fiscal year 2024, its rigid packaging business increased purchases of PCR polymers by over 50,000 metric tons compared to the previous year, reflecting tangible progress in embedding recycled content within its product lines.</w:t>
      </w:r>
      <w:r/>
    </w:p>
    <w:p>
      <w:r/>
      <w:r>
        <w:t>By equipping its Kentucky facility with advanced PCR blending technology, Amcor aims to provide brands with more options to meet their sustainability goals while maintaining product integrity and aesthetic appeal. The new system optimises manufacturing efficiencies, enabling greater use of recycled polymers without compromising production flexibility or end-product quality. This is particularly crucial as brand owners face increasing consumer and regulatory pressure to reduce environmental impact.</w:t>
      </w:r>
      <w:r/>
    </w:p>
    <w:p>
      <w:r/>
      <w:r>
        <w:t>This investment is part of a growing trend among packaging manufacturers to drive innovations that support sustainable materials and circular lifecycle models. With consumer demand rising for eco-conscious packaging and mandatory recycled content laws expanding, Amcor’s enhanced PCR capabilities place it in a strong position to support brands across multiple segments—from spirits to healthcare—and help foster a more sustainable packaging industry overall.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https://www.packagingstrategies.com/articles/105814-amcor-expands-pcr-packaging-options-with-investment-in-kentucky-facility</w:t>
        </w:r>
      </w:hyperlink>
      <w:r>
        <w:t xml:space="preserve"> - Please view link - unable to able to access data</w:t>
      </w:r>
      <w:r/>
    </w:p>
    <w:p>
      <w:pPr>
        <w:pStyle w:val="ListNumber"/>
        <w:spacing w:line="240" w:lineRule="auto"/>
        <w:ind w:left="720"/>
      </w:pPr>
      <w:r/>
      <w:hyperlink r:id="rId11">
        <w:r>
          <w:rPr>
            <w:color w:val="0000EE"/>
            <w:u w:val="single"/>
          </w:rPr>
          <w:t>https://www.nasdaq.com/articles/amcor-boosts-pcr-capabilities-latest-investment-kentucky</w:t>
        </w:r>
      </w:hyperlink>
      <w:r>
        <w:t xml:space="preserve"> - Amcor has announced an investment in its Nicholasville, Kentucky facility to enhance post-consumer recycled (PCR) packaging production capabilities. The new system features dedicated silos feeding multiple production lines, enabling precise PCR blending and offering customers the flexibility to choose their desired PCR percentage, up to 100%. This advancement supports Amcor's commitment to sustainability and a circular economy, catering to various market segments, including spirits, healthcare, food, and personal care. The investment also aligns with increasing legislative requirements for minimum recycled content in packaging.</w:t>
      </w:r>
      <w:r/>
    </w:p>
    <w:p>
      <w:pPr>
        <w:pStyle w:val="ListNumber"/>
        <w:spacing w:line="240" w:lineRule="auto"/>
        <w:ind w:left="720"/>
      </w:pPr>
      <w:r/>
      <w:hyperlink r:id="rId12">
        <w:r>
          <w:rPr>
            <w:color w:val="0000EE"/>
            <w:u w:val="single"/>
          </w:rPr>
          <w:t>https://www.recyclingtoday.com/news/amcor-expanding-pcr-capabilities-in-kentucky/</w:t>
        </w:r>
      </w:hyperlink>
      <w:r>
        <w:t xml:space="preserve"> - Amcor is investing in its Nicholasville, Kentucky facility to expand post-consumer recycled (PCR) packaging production capabilities. The state-of-the-art system incorporates dedicated silos that feed multiple production lines, enabling precise PCR blending and offering customers the ability to choose their optimal PCR percentage, up to 100%. This flexibility is available for both custom and stock rigid packaging. The investment demonstrates Amcor's ability to optimise manufacturing processes and increase the use of PCR material, supporting customers' sustainability goals across various market segments.</w:t>
      </w:r>
      <w:r/>
    </w:p>
    <w:p>
      <w:pPr>
        <w:pStyle w:val="ListNumber"/>
        <w:spacing w:line="240" w:lineRule="auto"/>
        <w:ind w:left="720"/>
      </w:pPr>
      <w:r/>
      <w:hyperlink r:id="rId13">
        <w:r>
          <w:rPr>
            <w:color w:val="0000EE"/>
            <w:u w:val="single"/>
          </w:rPr>
          <w:t>https://www.flexibles-world.com/en/detail-view/amcor-expands-pcr-capabilities-with-facility-investment/</w:t>
        </w:r>
      </w:hyperlink>
      <w:r>
        <w:t xml:space="preserve"> - Amcor has announced an investment in its Nicholasville, Kentucky facility to increase post-consumer recycled (PCR) packaging production capabilities. The new system features dedicated silos feeding multiple production lines, enabling precise PCR blending and offering customers the flexibility to choose their desired PCR percentage, up to 100%. This advancement supports Amcor's commitment to sustainability and a circular economy, catering to various market segments, including spirits, healthcare, food, and personal care. The investment also aligns with increasing legislative requirements for minimum recycled content in packaging.</w:t>
      </w:r>
      <w:r/>
    </w:p>
    <w:p>
      <w:pPr>
        <w:pStyle w:val="ListNumber"/>
        <w:spacing w:line="240" w:lineRule="auto"/>
        <w:ind w:left="720"/>
      </w:pPr>
      <w:r/>
      <w:hyperlink r:id="rId14">
        <w:r>
          <w:rPr>
            <w:color w:val="0000EE"/>
            <w:u w:val="single"/>
          </w:rPr>
          <w:t>https://www.industryintel.com/news/amcor-invests-in-kentucky-facility-to-boost-post-consumer-recycled-packaging-production-system-enables-precise-pcr-blending-with-up-to-100-recycled-content-for-multiple-industries-171581013576</w:t>
        </w:r>
      </w:hyperlink>
      <w:r>
        <w:t xml:space="preserve"> - Amcor has invested in its Nicholasville, Kentucky facility to enhance post-consumer recycled (PCR) packaging production capabilities. The new system features dedicated silos feeding multiple production lines, enabling precise PCR blending and offering customers the flexibility to choose their desired PCR percentage, up to 100%. This advancement supports Amcor's commitment to sustainability and a circular economy, catering to various market segments, including spirits, healthcare, food, and personal care. The investment also aligns with increasing legislative requirements for minimum recycled content in packaging.</w:t>
      </w:r>
      <w:r/>
    </w:p>
    <w:p>
      <w:pPr>
        <w:pStyle w:val="ListNumber"/>
        <w:spacing w:line="240" w:lineRule="auto"/>
        <w:ind w:left="720"/>
      </w:pPr>
      <w:r/>
      <w:hyperlink r:id="rId15">
        <w:r>
          <w:rPr>
            <w:color w:val="0000EE"/>
            <w:u w:val="single"/>
          </w:rPr>
          <w:t>https://www.miragenews.com/amcor-expands-pcr-capabilities-with-facility-1488548/</w:t>
        </w:r>
      </w:hyperlink>
      <w:r>
        <w:t xml:space="preserve"> - Amcor has announced an investment in its Nicholasville, Kentucky facility to increase post-consumer recycled (PCR) packaging production capabilities. The new system features dedicated silos feeding multiple production lines, enabling precise PCR blending and offering customers the flexibility to choose their desired PCR percentage, up to 100%. This advancement supports Amcor's commitment to sustainability and a circular economy, catering to various market segments, including spirits, healthcare, food, and personal care. The investment also aligns with increasing legislative requirements for minimum recycled content in packaging.</w:t>
      </w:r>
      <w:r/>
    </w:p>
    <w:p>
      <w:pPr>
        <w:pStyle w:val="ListNumber"/>
        <w:spacing w:line="240" w:lineRule="auto"/>
        <w:ind w:left="720"/>
      </w:pPr>
      <w:r/>
      <w:hyperlink r:id="rId16">
        <w:r>
          <w:rPr>
            <w:color w:val="0000EE"/>
            <w:u w:val="single"/>
          </w:rPr>
          <w:t>https://interplasinsights.com/plastics-materials/latest-plastics-packaging-materials-news/amcor-invests-kentucky-pcr-packaging-facility/</w:t>
        </w:r>
      </w:hyperlink>
      <w:r>
        <w:t xml:space="preserve"> - Amcor has announced an investment in its Nicholasville, Kentucky facility to enhance post-consumer recycled (PCR) packaging production capabilities. The new system features dedicated silos feeding multiple production lines, enabling precise PCR blending and offering customers the flexibility to choose their desired PCR percentage, up to 100%. This advancement supports Amcor's commitment to sustainability and a circular economy, catering to various market segments, including spirits, healthcare, food, and personal care. The investment also aligns with increasing legislative requirements for minimum recycled content in packaging.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strategies.com/articles/105814-amcor-expands-pcr-packaging-options-with-investment-in-kentucky-facility" TargetMode="External"/><Relationship Id="rId11" Type="http://schemas.openxmlformats.org/officeDocument/2006/relationships/hyperlink" Target="https://www.nasdaq.com/articles/amcor-boosts-pcr-capabilities-latest-investment-kentucky" TargetMode="External"/><Relationship Id="rId12" Type="http://schemas.openxmlformats.org/officeDocument/2006/relationships/hyperlink" Target="https://www.recyclingtoday.com/news/amcor-expanding-pcr-capabilities-in-kentucky/" TargetMode="External"/><Relationship Id="rId13" Type="http://schemas.openxmlformats.org/officeDocument/2006/relationships/hyperlink" Target="https://www.flexibles-world.com/en/detail-view/amcor-expands-pcr-capabilities-with-facility-investment/" TargetMode="External"/><Relationship Id="rId14" Type="http://schemas.openxmlformats.org/officeDocument/2006/relationships/hyperlink" Target="https://www.industryintel.com/news/amcor-invests-in-kentucky-facility-to-boost-post-consumer-recycled-packaging-production-system-enables-precise-pcr-blending-with-up-to-100-recycled-content-for-multiple-industries-171581013576" TargetMode="External"/><Relationship Id="rId15" Type="http://schemas.openxmlformats.org/officeDocument/2006/relationships/hyperlink" Target="https://www.miragenews.com/amcor-expands-pcr-capabilities-with-facility-1488548/" TargetMode="External"/><Relationship Id="rId16" Type="http://schemas.openxmlformats.org/officeDocument/2006/relationships/hyperlink" Target="https://interplasinsights.com/plastics-materials/latest-plastics-packaging-materials-news/amcor-invests-kentucky-pcr-packaging-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