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World Class procurement teams outperform peers by 2.6 times with AI-driven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Hackett Group, a leading generative artificial intelligence (Gen AI) consultancy and executive advisory firm, has released its 2025 Digital World Class® Procurement research, revealing how top-tier procurement organisations are excelling amid ongoing economic volatility and redefining their strategic roles within enterprises. Despite the economic pause many companies have adopted to conserve cash and protect margins, a select group of procurement teams—termed Digital World Class®—continue to outperform significantly.</w:t>
      </w:r>
      <w:r/>
    </w:p>
    <w:p>
      <w:r/>
      <w:r>
        <w:t>These high-performing procurement teams deliver a remarkable 2.6 times greater return on investment (ROI) compared to their peers. They manage operations with 31% fewer full-time employees and maintain costs that are 19% lower as a percentage of spend. Their success is largely attributed to adopting intelligence-driven operating models and harnessing advanced technologies like generative AI to accelerate execution and seize opportunities more rapidly, amplifying their strategic impact.</w:t>
      </w:r>
      <w:r/>
    </w:p>
    <w:p>
      <w:r/>
      <w:r>
        <w:t>Chris Sawchuk, principal and Global Procurement Executive Advisory practice leader at The Hackett Group, highlights that these organisations are not merely weathering volatility but using it as a catalyst to transform procurement into a faster, more agile, and insight-led business partner. This metamorphosis is underpinned by four key differentiators:</w:t>
      </w:r>
      <w:r/>
    </w:p>
    <w:p>
      <w:r/>
      <w:r>
        <w:t xml:space="preserve">1. </w:t>
      </w:r>
      <w:r>
        <w:rPr>
          <w:b/>
        </w:rPr>
        <w:t>Strategic by Design</w:t>
      </w:r>
      <w:r>
        <w:t>: Digital World Class teams allocate far more resources to strategic activities such as spend management, stakeholder engagement, and supplier management. They leverage operational speed as a competitive advantage, achieving 58% shorter requisition-to-purchase order cycle times and 24% shorter sourcing cycles.</w:t>
      </w:r>
      <w:r/>
    </w:p>
    <w:p>
      <w:r/>
      <w:r>
        <w:t xml:space="preserve">2. </w:t>
      </w:r>
      <w:r>
        <w:rPr>
          <w:b/>
        </w:rPr>
        <w:t>Sustained Value Delivery</w:t>
      </w:r>
      <w:r>
        <w:t>: These top performers anticipate cost-saving opportunities more effectively, generating over twice the cost savings relative to spend than their counterparts. They also excel in reducing maverick buying and contract noncompliance, thereby lowering savings lost by 60%.</w:t>
      </w:r>
      <w:r/>
    </w:p>
    <w:p>
      <w:r/>
      <w:r>
        <w:t xml:space="preserve">3. </w:t>
      </w:r>
      <w:r>
        <w:rPr>
          <w:b/>
        </w:rPr>
        <w:t>Talent Investment</w:t>
      </w:r>
      <w:r>
        <w:t>: Digital World Class procurement organisations double the annual training hours per employee compared to peers, focusing keenly on digital and AI skills, business acumen, and soft skills. This commitment to talent retention results in markedly lower turnover and 25% longer average tenure among managers, fostering organisational stability and deep institutional knowledge.</w:t>
      </w:r>
      <w:r/>
    </w:p>
    <w:p>
      <w:r/>
      <w:r>
        <w:t xml:space="preserve">4. </w:t>
      </w:r>
      <w:r>
        <w:rPr>
          <w:b/>
        </w:rPr>
        <w:t>Advanced Digital and Intelligence Capabilities</w:t>
      </w:r>
      <w:r>
        <w:t>: Investing nearly twice as much in procurement technology, these organisations empower analysts to spend 26% more time on data analysis rather than manual data collection. Their sophisticated information architectures support intelligent dashboards for comprehensive reporting, analytics, and scenario modelling—including areas like cost models, supply risk, and sustainability. Notably, they are moving beyond pilot phases of AI and Gen AI to broader deployments in 2025, further enhancing resilience and intelligence.</w:t>
      </w:r>
      <w:r/>
    </w:p>
    <w:p>
      <w:r/>
      <w:r>
        <w:t>Supporting this analysis, supplementary research from The Hackett Group indicates that Digital World Class procurement teams operate at up to 25-33% lower costs than typical organisations, with productivity advantages exceeding one-third. They offer higher-value services such as enhanced stakeholder engagement, stronger supplier relationships, and innovation in product sourcing. Moreover, full adoption of digital tools has the potential to reduce operational costs by up to 45% for standard teams, while world-class teams achieve an additional 33% reduction, freeing resources to invest further in digital transformation and value creation.</w:t>
      </w:r>
      <w:r/>
    </w:p>
    <w:p>
      <w:r/>
      <w:r>
        <w:t>Despite a recent trend of rising procurement operating costs—driven by supply disruptions, inflation, and environmental and social governance initiatives—Digital World Class organisations maintain their edge by optimising costs, operating at 21% lower expense with 32% fewer staff than typical peers. This efficiency translates into a multi-million-dollar annual cost advantage and a sustained performance premium, including higher net margins and superior return on equity.</w:t>
      </w:r>
      <w:r/>
    </w:p>
    <w:p>
      <w:r/>
      <w:r>
        <w:t>To help typical procurement organisations bridge this performance gap, The Hackett Group’s research outlines a blueprint for transformation. Key recommendations include reinventing service delivery to prioritise speed, stakeholder experience and risk-adjusted execution; embracing Gen AI and agentic AI technologies to automate complex tasks and generate insights at scale; deploying AI for autonomous sourcing, contract management, and stakeholder support; investing robustly in workforce development with a focus on AI fluency and agile working; enhancing information architecture and analytics capabilities; treating external providers as strategic innovation partners; and evolving governance to foster agile, insight-led operations.</w:t>
      </w:r>
      <w:r/>
    </w:p>
    <w:p>
      <w:r/>
      <w:r>
        <w:t>The Hackett Group’s report, titled “Transform Procurement Performance with Intelligence and Gen AI,” provides a comprehensive roadmap for procurement organisations aiming to future-proof their operations amid an unpredictable global landscape. As the digital and AI revolutions accelerate, those procurement teams that embrace these changes stand to not only survive but lead with distinction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https://www.gurufocus.com/news/2975464/the-hackett-group-digital-world-class-procurement-teams-achieve-26x-higher-roi</w:t>
        </w:r>
      </w:hyperlink>
      <w:r>
        <w:t xml:space="preserve"> - Please view link - unable to able to access data</w:t>
      </w:r>
      <w:r/>
    </w:p>
    <w:p>
      <w:pPr>
        <w:pStyle w:val="ListNumber"/>
        <w:spacing w:line="240" w:lineRule="auto"/>
        <w:ind w:left="720"/>
      </w:pPr>
      <w:r/>
      <w:hyperlink r:id="rId11">
        <w:r>
          <w:rPr>
            <w:color w:val="0000EE"/>
            <w:u w:val="single"/>
          </w:rPr>
          <w:t>https://www.thehackettgroup.com/insights/digital-world-class-procurement-2505/</w:t>
        </w:r>
      </w:hyperlink>
      <w:r>
        <w:t xml:space="preserve"> - This article from The Hackett Group discusses how Digital World Class® procurement teams achieve a 2.6X greater return on investment (ROI) compared to their peers. It highlights the adoption of generative AI (Gen AI) and intelligent operations, leading to 8%+ cost savings through smart sourcing and automation. The piece also emphasizes the acceleration of procurement speed and agility with Gen AI, and the redesign of operations for resilience, strategy, and value delivery. The insights aim to help organizations future-proof their procurement models.</w:t>
      </w:r>
      <w:r/>
    </w:p>
    <w:p>
      <w:pPr>
        <w:pStyle w:val="ListNumber"/>
        <w:spacing w:line="240" w:lineRule="auto"/>
        <w:ind w:left="720"/>
      </w:pPr>
      <w:r/>
      <w:hyperlink r:id="rId12">
        <w:r>
          <w:rPr>
            <w:color w:val="0000EE"/>
            <w:u w:val="single"/>
          </w:rPr>
          <w:t>https://www.thehackettgroup.com/insights/sizing-up-the-dwc-advantage-procurement/</w:t>
        </w:r>
      </w:hyperlink>
      <w:r>
        <w:t xml:space="preserve"> - In this article, The Hackett Group examines the advantages of Digital World Class® procurement organizations. It details how these top-performing teams operate at 25% lower cost than typical procurement organizations, with a 33% productivity advantage. The piece also discusses their ability to deliver higher-value services, such as better stakeholder engagement, supplier relationship management, and product innovation. Additionally, it highlights the six key levers that Digital World Class procurement organizations employ to achieve superior performance.</w:t>
      </w:r>
      <w:r/>
    </w:p>
    <w:p>
      <w:pPr>
        <w:pStyle w:val="ListNumber"/>
        <w:spacing w:line="240" w:lineRule="auto"/>
        <w:ind w:left="720"/>
      </w:pPr>
      <w:r/>
      <w:hyperlink r:id="rId13">
        <w:r>
          <w:rPr>
            <w:color w:val="0000EE"/>
            <w:u w:val="single"/>
          </w:rPr>
          <w:t>https://www.thehackettgroup.com/procurement-organizations-can-achieve-breakthrough-improvements-by-embracing-digital-technology/</w:t>
        </w:r>
      </w:hyperlink>
      <w:r>
        <w:t xml:space="preserve"> - This article from The Hackett Group explores how procurement organizations can achieve superior levels of efficiency, effectiveness, and customer experience by fully embracing digital transformation. It presents research indicating that Digital World Class® procurement organizations operate at 25% lower cost than typical procurement organizations, despite having greater spend on technology. The piece also highlights the ability of these organizations to deliver greater business value, including better stakeholder engagement, supplier relationship management, and product innovation.</w:t>
      </w:r>
      <w:r/>
    </w:p>
    <w:p>
      <w:pPr>
        <w:pStyle w:val="ListNumber"/>
        <w:spacing w:line="240" w:lineRule="auto"/>
        <w:ind w:left="720"/>
      </w:pPr>
      <w:r/>
      <w:hyperlink r:id="rId14">
        <w:r>
          <w:rPr>
            <w:color w:val="0000EE"/>
            <w:u w:val="single"/>
          </w:rPr>
          <w:t>https://www.thehackettgroup.com/the-hackett-group-digital-transformation-can-enable-typical-procurement-organizations-to-reduce-cost-by-45-as-they-deliver-greater-value-improve-customer-experience/</w:t>
        </w:r>
      </w:hyperlink>
      <w:r>
        <w:t xml:space="preserve"> - In this article, The Hackett Group discusses how full deployment of digital tools can enable typical procurement organizations to reduce operational costs by up to 45%. The piece also highlights how world-class procurement organizations can reduce costs by an additional 33% with comprehensive digital transformation. It emphasizes that this 'breakthrough' can free up resources, enabling organizations to further digital transformation initiatives, engage in more value-added activity, and fuel company growth.</w:t>
      </w:r>
      <w:r/>
    </w:p>
    <w:p>
      <w:pPr>
        <w:pStyle w:val="ListNumber"/>
        <w:spacing w:line="240" w:lineRule="auto"/>
        <w:ind w:left="720"/>
      </w:pPr>
      <w:r/>
      <w:hyperlink r:id="rId15">
        <w:r>
          <w:rPr>
            <w:color w:val="0000EE"/>
            <w:u w:val="single"/>
          </w:rPr>
          <w:t>https://www.thehackettgroup.com/hackett-procurement-operating-costs-increase-for-the-first-time-in-a-decade/</w:t>
        </w:r>
      </w:hyperlink>
      <w:r>
        <w:t xml:space="preserve"> - This article from The Hackett Group reports that procurement operating costs at typical companies increased for the first time in more than a decade, in response to unprecedented uncertainty, including supply disruptions, inflationary pressures, and environmental, social, and governance initiatives. Despite these increases, Digital World Class® procurement organizations excel at cost optimization compared to typical organizations, operating at 21% lower cost and having 32% fewer staff. The piece also highlights improved resiliency and higher business excellence across key metrics.</w:t>
      </w:r>
      <w:r/>
    </w:p>
    <w:p>
      <w:pPr>
        <w:pStyle w:val="ListNumber"/>
        <w:spacing w:line="240" w:lineRule="auto"/>
        <w:ind w:left="720"/>
      </w:pPr>
      <w:r/>
      <w:hyperlink r:id="rId16">
        <w:r>
          <w:rPr>
            <w:color w:val="0000EE"/>
            <w:u w:val="single"/>
          </w:rPr>
          <w:t>https://www.scmr.com/article/procurement_costs_increase_but_top_performers_see_increased_advantage/The_Hackett_Group</w:t>
        </w:r>
      </w:hyperlink>
      <w:r>
        <w:t xml:space="preserve"> - This article discusses how procurement operating costs have increased for the first time in more than a decade, due to factors like supply disruptions and inflationary pressures. Despite these challenges, Digital World Class® procurement organizations have a $6 million annual cost advantage over their peers. The piece also highlights that companies with at least one business services function operating at Digital World Class levels see a five-year average performance premium over their industry medians, including higher net margins and greater return on equity.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975464/the-hackett-group-digital-world-class-procurement-teams-achieve-26x-higher-roi" TargetMode="External"/><Relationship Id="rId11" Type="http://schemas.openxmlformats.org/officeDocument/2006/relationships/hyperlink" Target="https://www.thehackettgroup.com/insights/digital-world-class-procurement-2505/" TargetMode="External"/><Relationship Id="rId12" Type="http://schemas.openxmlformats.org/officeDocument/2006/relationships/hyperlink" Target="https://www.thehackettgroup.com/insights/sizing-up-the-dwc-advantage-procurement/" TargetMode="External"/><Relationship Id="rId13" Type="http://schemas.openxmlformats.org/officeDocument/2006/relationships/hyperlink" Target="https://www.thehackettgroup.com/procurement-organizations-can-achieve-breakthrough-improvements-by-embracing-digital-technology/" TargetMode="External"/><Relationship Id="rId14" Type="http://schemas.openxmlformats.org/officeDocument/2006/relationships/hyperlink" Target="https://www.thehackettgroup.com/the-hackett-group-digital-transformation-can-enable-typical-procurement-organizations-to-reduce-cost-by-45-as-they-deliver-greater-value-improve-customer-experience/" TargetMode="External"/><Relationship Id="rId15" Type="http://schemas.openxmlformats.org/officeDocument/2006/relationships/hyperlink" Target="https://www.thehackettgroup.com/hackett-procurement-operating-costs-increase-for-the-first-time-in-a-decade/" TargetMode="External"/><Relationship Id="rId16" Type="http://schemas.openxmlformats.org/officeDocument/2006/relationships/hyperlink" Target="https://www.scmr.com/article/procurement_costs_increase_but_top_performers_see_increased_advantage/The_Hackett_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